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7E7E" w14:textId="39C680EF" w:rsidR="00726D67" w:rsidRPr="00A44096" w:rsidRDefault="00726D67" w:rsidP="00175ACA">
      <w:pPr>
        <w:pStyle w:val="Kop1"/>
      </w:pPr>
      <w:r w:rsidRPr="00A44096">
        <w:t>VGM-deelplan</w:t>
      </w:r>
      <w:r w:rsidR="00A84E5E" w:rsidRPr="00A44096">
        <w:t xml:space="preserve"> </w:t>
      </w:r>
      <w:r w:rsidR="00A6085B" w:rsidRPr="00A44096">
        <w:t>XXXX</w:t>
      </w:r>
      <w:r w:rsidR="00175ACA" w:rsidRPr="00A44096">
        <w:rPr>
          <w:color w:val="FF0000"/>
        </w:rPr>
        <w:tab/>
      </w:r>
    </w:p>
    <w:p w14:paraId="65069115" w14:textId="77777777" w:rsidR="00D63173" w:rsidRPr="00A44096" w:rsidRDefault="00D63173" w:rsidP="0044380B">
      <w:pPr>
        <w:pStyle w:val="Geenafstand"/>
        <w:rPr>
          <w:rFonts w:ascii="Arial" w:hAnsi="Arial" w:cs="Arial"/>
          <w:b/>
          <w:bCs/>
        </w:rPr>
      </w:pPr>
    </w:p>
    <w:p w14:paraId="0DA309A2" w14:textId="29F783F1" w:rsidR="00C55D5E" w:rsidRPr="00A44096" w:rsidRDefault="00C55D5E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>Doel</w:t>
      </w:r>
      <w:r w:rsidR="00663E8F" w:rsidRPr="00A44096">
        <w:rPr>
          <w:rFonts w:ascii="Arial" w:hAnsi="Arial" w:cs="Arial"/>
          <w:b/>
          <w:bCs/>
          <w:sz w:val="20"/>
          <w:szCs w:val="20"/>
        </w:rPr>
        <w:t xml:space="preserve"> VGM-deelplan</w:t>
      </w:r>
    </w:p>
    <w:p w14:paraId="3E9BC791" w14:textId="1CF7BE1D" w:rsidR="00C55D5E" w:rsidRPr="00A44096" w:rsidRDefault="00E6245D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Middels het aanleveren van </w:t>
      </w:r>
      <w:r w:rsidR="0038618F" w:rsidRPr="00A44096">
        <w:rPr>
          <w:rFonts w:ascii="Arial" w:hAnsi="Arial" w:cs="Arial"/>
          <w:sz w:val="20"/>
          <w:szCs w:val="20"/>
        </w:rPr>
        <w:t>di</w:t>
      </w:r>
      <w:r w:rsidR="00C125C4" w:rsidRPr="00A44096">
        <w:rPr>
          <w:rFonts w:ascii="Arial" w:hAnsi="Arial" w:cs="Arial"/>
          <w:sz w:val="20"/>
          <w:szCs w:val="20"/>
        </w:rPr>
        <w:t xml:space="preserve">t VGM-deelplan </w:t>
      </w:r>
      <w:r w:rsidR="0038618F" w:rsidRPr="00A44096">
        <w:rPr>
          <w:rFonts w:ascii="Arial" w:hAnsi="Arial" w:cs="Arial"/>
          <w:sz w:val="20"/>
          <w:szCs w:val="20"/>
        </w:rPr>
        <w:t>onderstreept</w:t>
      </w:r>
      <w:r w:rsidR="0038618F" w:rsidRPr="00A44096">
        <w:rPr>
          <w:rFonts w:ascii="Arial" w:hAnsi="Arial" w:cs="Arial"/>
          <w:color w:val="FF0000"/>
          <w:sz w:val="20"/>
          <w:szCs w:val="20"/>
        </w:rPr>
        <w:t xml:space="preserve"> </w:t>
      </w:r>
      <w:r w:rsidR="00A6085B" w:rsidRPr="00A44096">
        <w:rPr>
          <w:rFonts w:ascii="Arial" w:hAnsi="Arial" w:cs="Arial"/>
          <w:color w:val="2E74B5" w:themeColor="accent5" w:themeShade="BF"/>
          <w:sz w:val="20"/>
          <w:szCs w:val="20"/>
        </w:rPr>
        <w:t>XXXX</w:t>
      </w:r>
      <w:r w:rsidR="005671B1" w:rsidRPr="00A44096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="00213829" w:rsidRPr="00A44096">
        <w:rPr>
          <w:rFonts w:ascii="Arial" w:hAnsi="Arial" w:cs="Arial"/>
          <w:sz w:val="20"/>
          <w:szCs w:val="20"/>
        </w:rPr>
        <w:t xml:space="preserve">het belang van een goede samenwerking op de bouwplaats teneinde het veilig en gezond kunnen werken van </w:t>
      </w:r>
      <w:r w:rsidR="0067523C" w:rsidRPr="00A44096">
        <w:rPr>
          <w:rFonts w:ascii="Arial" w:hAnsi="Arial" w:cs="Arial"/>
          <w:sz w:val="20"/>
          <w:szCs w:val="20"/>
        </w:rPr>
        <w:t>onze</w:t>
      </w:r>
      <w:r w:rsidR="00213829" w:rsidRPr="00A44096">
        <w:rPr>
          <w:rFonts w:ascii="Arial" w:hAnsi="Arial" w:cs="Arial"/>
          <w:sz w:val="20"/>
          <w:szCs w:val="20"/>
        </w:rPr>
        <w:t xml:space="preserve"> medewerkers en derden </w:t>
      </w:r>
      <w:r w:rsidR="00610968" w:rsidRPr="00A44096">
        <w:rPr>
          <w:rFonts w:ascii="Arial" w:hAnsi="Arial" w:cs="Arial"/>
          <w:sz w:val="20"/>
          <w:szCs w:val="20"/>
        </w:rPr>
        <w:t xml:space="preserve">te bevorderen. </w:t>
      </w:r>
      <w:r w:rsidR="00DB3130" w:rsidRPr="00A44096">
        <w:rPr>
          <w:rFonts w:ascii="Arial" w:hAnsi="Arial" w:cs="Arial"/>
          <w:sz w:val="20"/>
          <w:szCs w:val="20"/>
        </w:rPr>
        <w:t xml:space="preserve">Dit VGM-deelplan is onderdeel van </w:t>
      </w:r>
      <w:r w:rsidR="00546C0D" w:rsidRPr="00A44096">
        <w:rPr>
          <w:rFonts w:ascii="Arial" w:hAnsi="Arial" w:cs="Arial"/>
          <w:sz w:val="20"/>
          <w:szCs w:val="20"/>
        </w:rPr>
        <w:t xml:space="preserve">de </w:t>
      </w:r>
      <w:r w:rsidR="008B3456" w:rsidRPr="00A44096">
        <w:rPr>
          <w:rFonts w:ascii="Arial" w:hAnsi="Arial" w:cs="Arial"/>
          <w:sz w:val="20"/>
          <w:szCs w:val="20"/>
        </w:rPr>
        <w:t>inkoop</w:t>
      </w:r>
      <w:r w:rsidR="00546C0D" w:rsidRPr="00A44096">
        <w:rPr>
          <w:rFonts w:ascii="Arial" w:hAnsi="Arial" w:cs="Arial"/>
          <w:sz w:val="20"/>
          <w:szCs w:val="20"/>
        </w:rPr>
        <w:t xml:space="preserve">overeenkomst </w:t>
      </w:r>
      <w:r w:rsidR="00910A00" w:rsidRPr="00A44096">
        <w:rPr>
          <w:rFonts w:ascii="Arial" w:hAnsi="Arial" w:cs="Arial"/>
          <w:sz w:val="20"/>
          <w:szCs w:val="20"/>
        </w:rPr>
        <w:t xml:space="preserve">(incl. AIV) </w:t>
      </w:r>
      <w:r w:rsidR="00546C0D" w:rsidRPr="00A44096">
        <w:rPr>
          <w:rFonts w:ascii="Arial" w:hAnsi="Arial" w:cs="Arial"/>
          <w:sz w:val="20"/>
          <w:szCs w:val="20"/>
        </w:rPr>
        <w:t xml:space="preserve">en </w:t>
      </w:r>
      <w:r w:rsidR="00DB3130" w:rsidRPr="00A44096">
        <w:rPr>
          <w:rFonts w:ascii="Arial" w:hAnsi="Arial" w:cs="Arial"/>
          <w:sz w:val="20"/>
          <w:szCs w:val="20"/>
        </w:rPr>
        <w:t>het KAM-projectplan</w:t>
      </w:r>
      <w:r w:rsidR="00A41508" w:rsidRPr="00A44096">
        <w:rPr>
          <w:rFonts w:ascii="Arial" w:hAnsi="Arial" w:cs="Arial"/>
          <w:sz w:val="20"/>
          <w:szCs w:val="20"/>
        </w:rPr>
        <w:t xml:space="preserve"> van Hurks</w:t>
      </w:r>
      <w:r w:rsidR="0031406B" w:rsidRPr="00A44096">
        <w:rPr>
          <w:rFonts w:ascii="Arial" w:hAnsi="Arial" w:cs="Arial"/>
          <w:sz w:val="20"/>
          <w:szCs w:val="20"/>
        </w:rPr>
        <w:t xml:space="preserve">, waarin </w:t>
      </w:r>
      <w:r w:rsidR="00222118" w:rsidRPr="00A44096">
        <w:rPr>
          <w:rFonts w:ascii="Arial" w:hAnsi="Arial" w:cs="Arial"/>
          <w:sz w:val="20"/>
          <w:szCs w:val="20"/>
        </w:rPr>
        <w:t xml:space="preserve">de </w:t>
      </w:r>
      <w:r w:rsidR="001E4CF1" w:rsidRPr="00A44096">
        <w:rPr>
          <w:rFonts w:ascii="Arial" w:hAnsi="Arial" w:cs="Arial"/>
          <w:sz w:val="20"/>
          <w:szCs w:val="20"/>
        </w:rPr>
        <w:t xml:space="preserve">inrichting van de </w:t>
      </w:r>
      <w:r w:rsidR="00222118" w:rsidRPr="00A44096">
        <w:rPr>
          <w:rFonts w:ascii="Arial" w:hAnsi="Arial" w:cs="Arial"/>
          <w:sz w:val="20"/>
          <w:szCs w:val="20"/>
        </w:rPr>
        <w:t xml:space="preserve">VGM-coördinatie </w:t>
      </w:r>
      <w:r w:rsidR="001E4CF1" w:rsidRPr="00A44096">
        <w:rPr>
          <w:rFonts w:ascii="Arial" w:hAnsi="Arial" w:cs="Arial"/>
          <w:sz w:val="20"/>
          <w:szCs w:val="20"/>
        </w:rPr>
        <w:t>voor het gehele project is opgenomen.</w:t>
      </w:r>
      <w:r w:rsidR="00222118" w:rsidRPr="00A44096">
        <w:rPr>
          <w:rFonts w:ascii="Arial" w:hAnsi="Arial" w:cs="Arial"/>
          <w:sz w:val="20"/>
          <w:szCs w:val="20"/>
        </w:rPr>
        <w:t xml:space="preserve"> </w:t>
      </w:r>
      <w:r w:rsidR="0038508E" w:rsidRPr="00A44096">
        <w:rPr>
          <w:rFonts w:ascii="Arial" w:hAnsi="Arial" w:cs="Arial"/>
          <w:sz w:val="20"/>
          <w:szCs w:val="20"/>
        </w:rPr>
        <w:t xml:space="preserve">Onze </w:t>
      </w:r>
      <w:r w:rsidR="00BB4CED" w:rsidRPr="00A44096">
        <w:rPr>
          <w:rFonts w:ascii="Arial" w:hAnsi="Arial" w:cs="Arial"/>
          <w:sz w:val="20"/>
          <w:szCs w:val="20"/>
        </w:rPr>
        <w:t xml:space="preserve">werknemers </w:t>
      </w:r>
      <w:r w:rsidR="00B760BA" w:rsidRPr="00A44096">
        <w:rPr>
          <w:rFonts w:ascii="Arial" w:hAnsi="Arial" w:cs="Arial"/>
          <w:sz w:val="20"/>
          <w:szCs w:val="20"/>
        </w:rPr>
        <w:t>zijn</w:t>
      </w:r>
      <w:r w:rsidR="00BB4CED" w:rsidRPr="00A44096">
        <w:rPr>
          <w:rFonts w:ascii="Arial" w:hAnsi="Arial" w:cs="Arial"/>
          <w:sz w:val="20"/>
          <w:szCs w:val="20"/>
        </w:rPr>
        <w:t xml:space="preserve"> zich van de afspraken </w:t>
      </w:r>
      <w:r w:rsidR="00B760BA" w:rsidRPr="00A44096">
        <w:rPr>
          <w:rFonts w:ascii="Arial" w:hAnsi="Arial" w:cs="Arial"/>
          <w:sz w:val="20"/>
          <w:szCs w:val="20"/>
        </w:rPr>
        <w:t>bewust</w:t>
      </w:r>
      <w:r w:rsidR="00BB4CED" w:rsidRPr="00A44096">
        <w:rPr>
          <w:rFonts w:ascii="Arial" w:hAnsi="Arial" w:cs="Arial"/>
          <w:sz w:val="20"/>
          <w:szCs w:val="20"/>
        </w:rPr>
        <w:t xml:space="preserve"> en </w:t>
      </w:r>
      <w:r w:rsidR="00B760BA" w:rsidRPr="00A44096">
        <w:rPr>
          <w:rFonts w:ascii="Arial" w:hAnsi="Arial" w:cs="Arial"/>
          <w:sz w:val="20"/>
          <w:szCs w:val="20"/>
        </w:rPr>
        <w:t>zullen deze ook opvolgen</w:t>
      </w:r>
      <w:r w:rsidR="00BB4CED" w:rsidRPr="00A44096">
        <w:rPr>
          <w:rFonts w:ascii="Arial" w:hAnsi="Arial" w:cs="Arial"/>
          <w:sz w:val="20"/>
          <w:szCs w:val="20"/>
        </w:rPr>
        <w:t xml:space="preserve">. </w:t>
      </w:r>
      <w:r w:rsidR="00124A5F" w:rsidRPr="00A44096">
        <w:rPr>
          <w:rFonts w:ascii="Arial" w:hAnsi="Arial" w:cs="Arial"/>
          <w:sz w:val="20"/>
          <w:szCs w:val="20"/>
        </w:rPr>
        <w:t>Het niet naleven van gemaakte afspraken kan leiden tot g</w:t>
      </w:r>
      <w:r w:rsidR="00087544" w:rsidRPr="00A44096">
        <w:rPr>
          <w:rFonts w:ascii="Arial" w:hAnsi="Arial" w:cs="Arial"/>
          <w:sz w:val="20"/>
          <w:szCs w:val="20"/>
        </w:rPr>
        <w:t>evaarlijke situaties en</w:t>
      </w:r>
      <w:r w:rsidR="004737D9" w:rsidRPr="00A44096">
        <w:rPr>
          <w:rFonts w:ascii="Arial" w:hAnsi="Arial" w:cs="Arial"/>
          <w:sz w:val="20"/>
          <w:szCs w:val="20"/>
        </w:rPr>
        <w:t xml:space="preserve"> handelingen en mogelijkerwijs tot ongevallen.</w:t>
      </w:r>
      <w:r w:rsidR="00F548AE" w:rsidRPr="00A44096">
        <w:rPr>
          <w:rFonts w:ascii="Arial" w:hAnsi="Arial" w:cs="Arial"/>
          <w:sz w:val="20"/>
          <w:szCs w:val="20"/>
        </w:rPr>
        <w:t xml:space="preserve"> </w:t>
      </w:r>
      <w:r w:rsidR="00920C65" w:rsidRPr="00A44096">
        <w:rPr>
          <w:rFonts w:ascii="Arial" w:hAnsi="Arial" w:cs="Arial"/>
          <w:sz w:val="20"/>
          <w:szCs w:val="20"/>
        </w:rPr>
        <w:t>Der</w:t>
      </w:r>
      <w:r w:rsidR="00DB2E2D" w:rsidRPr="00A44096">
        <w:rPr>
          <w:rFonts w:ascii="Arial" w:hAnsi="Arial" w:cs="Arial"/>
          <w:sz w:val="20"/>
          <w:szCs w:val="20"/>
        </w:rPr>
        <w:t>halve kunnen sancties opgelegd worden</w:t>
      </w:r>
      <w:r w:rsidR="00F50176" w:rsidRPr="00A44096">
        <w:rPr>
          <w:rFonts w:ascii="Arial" w:hAnsi="Arial" w:cs="Arial"/>
          <w:sz w:val="20"/>
          <w:szCs w:val="20"/>
        </w:rPr>
        <w:t>, waarvan de uiterste sanctie is verwijdering van de bouwplaats.</w:t>
      </w:r>
    </w:p>
    <w:p w14:paraId="1C9A2B72" w14:textId="61817201" w:rsidR="002E70EB" w:rsidRPr="00A44096" w:rsidRDefault="002E70EB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3DFF760B" w14:textId="3D05EF39" w:rsidR="002E70EB" w:rsidRPr="00A44096" w:rsidRDefault="002E70EB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Door de afspraken goed te communiceren met alle betrokkenen, wordt het belang van het onderkennen van VGM-risico’s en het </w:t>
      </w:r>
      <w:r w:rsidR="00B66C5A" w:rsidRPr="00A44096">
        <w:rPr>
          <w:rFonts w:ascii="Arial" w:hAnsi="Arial" w:cs="Arial"/>
          <w:sz w:val="20"/>
          <w:szCs w:val="20"/>
        </w:rPr>
        <w:t xml:space="preserve">(willen) nemen van juiste maatregelen </w:t>
      </w:r>
      <w:r w:rsidR="00FC6BF5" w:rsidRPr="00A44096">
        <w:rPr>
          <w:rFonts w:ascii="Arial" w:hAnsi="Arial" w:cs="Arial"/>
          <w:sz w:val="20"/>
          <w:szCs w:val="20"/>
        </w:rPr>
        <w:t xml:space="preserve">verder onderstreept. Dit draagt ook weer bij </w:t>
      </w:r>
      <w:r w:rsidR="00661FD0" w:rsidRPr="00A44096">
        <w:rPr>
          <w:rFonts w:ascii="Arial" w:hAnsi="Arial" w:cs="Arial"/>
          <w:sz w:val="20"/>
          <w:szCs w:val="20"/>
        </w:rPr>
        <w:t>aa</w:t>
      </w:r>
      <w:r w:rsidR="00FC6BF5" w:rsidRPr="00A44096">
        <w:rPr>
          <w:rFonts w:ascii="Arial" w:hAnsi="Arial" w:cs="Arial"/>
          <w:sz w:val="20"/>
          <w:szCs w:val="20"/>
        </w:rPr>
        <w:t>n het verhogen van het vei</w:t>
      </w:r>
      <w:r w:rsidR="00661FD0" w:rsidRPr="00A44096">
        <w:rPr>
          <w:rFonts w:ascii="Arial" w:hAnsi="Arial" w:cs="Arial"/>
          <w:sz w:val="20"/>
          <w:szCs w:val="20"/>
        </w:rPr>
        <w:t>l</w:t>
      </w:r>
      <w:r w:rsidR="00FC6BF5" w:rsidRPr="00A44096">
        <w:rPr>
          <w:rFonts w:ascii="Arial" w:hAnsi="Arial" w:cs="Arial"/>
          <w:sz w:val="20"/>
          <w:szCs w:val="20"/>
        </w:rPr>
        <w:t xml:space="preserve">igheidsbewustzijn </w:t>
      </w:r>
      <w:r w:rsidR="00661FD0" w:rsidRPr="00A44096">
        <w:rPr>
          <w:rFonts w:ascii="Arial" w:hAnsi="Arial" w:cs="Arial"/>
          <w:sz w:val="20"/>
          <w:szCs w:val="20"/>
        </w:rPr>
        <w:t>bij iedereen</w:t>
      </w:r>
      <w:r w:rsidR="00185DE3" w:rsidRPr="00A44096">
        <w:rPr>
          <w:rFonts w:ascii="Arial" w:hAnsi="Arial" w:cs="Arial"/>
          <w:sz w:val="20"/>
          <w:szCs w:val="20"/>
        </w:rPr>
        <w:t>.</w:t>
      </w:r>
    </w:p>
    <w:p w14:paraId="3BC5DDEB" w14:textId="77777777" w:rsidR="00C55D5E" w:rsidRPr="00A44096" w:rsidRDefault="00C55D5E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2E921481" w14:textId="7943DEC3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Projectgegevens 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0038E7" w:rsidRPr="00A44096" w14:paraId="595B72D8" w14:textId="77777777" w:rsidTr="00CE67CE">
        <w:trPr>
          <w:trHeight w:val="105"/>
        </w:trPr>
        <w:tc>
          <w:tcPr>
            <w:tcW w:w="2122" w:type="dxa"/>
          </w:tcPr>
          <w:p w14:paraId="178FA381" w14:textId="59EF1883" w:rsidR="000038E7" w:rsidRPr="00A44096" w:rsidRDefault="000038E7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  <w:tc>
          <w:tcPr>
            <w:tcW w:w="7654" w:type="dxa"/>
          </w:tcPr>
          <w:p w14:paraId="7C804D46" w14:textId="718CC096" w:rsidR="000038E7" w:rsidRPr="00A44096" w:rsidRDefault="000038E7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E7" w:rsidRPr="00A44096" w14:paraId="31168479" w14:textId="77777777" w:rsidTr="00CE67CE">
        <w:trPr>
          <w:trHeight w:val="111"/>
        </w:trPr>
        <w:tc>
          <w:tcPr>
            <w:tcW w:w="2122" w:type="dxa"/>
          </w:tcPr>
          <w:p w14:paraId="2451B604" w14:textId="67E0C2C1" w:rsidR="000038E7" w:rsidRPr="00A44096" w:rsidRDefault="000038E7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Plaats</w:t>
            </w:r>
          </w:p>
        </w:tc>
        <w:tc>
          <w:tcPr>
            <w:tcW w:w="7654" w:type="dxa"/>
          </w:tcPr>
          <w:p w14:paraId="6DC0805B" w14:textId="3FC52052" w:rsidR="000038E7" w:rsidRPr="00A44096" w:rsidRDefault="000038E7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E7" w:rsidRPr="00A44096" w14:paraId="715385A9" w14:textId="77777777" w:rsidTr="00CE67CE">
        <w:trPr>
          <w:trHeight w:val="105"/>
        </w:trPr>
        <w:tc>
          <w:tcPr>
            <w:tcW w:w="2122" w:type="dxa"/>
          </w:tcPr>
          <w:p w14:paraId="47E4DC3D" w14:textId="31CDE540" w:rsidR="000038E7" w:rsidRPr="00A44096" w:rsidRDefault="000038E7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Werkzaamheden</w:t>
            </w:r>
          </w:p>
        </w:tc>
        <w:tc>
          <w:tcPr>
            <w:tcW w:w="7654" w:type="dxa"/>
          </w:tcPr>
          <w:p w14:paraId="31E1F889" w14:textId="0885579E" w:rsidR="000038E7" w:rsidRPr="00A44096" w:rsidRDefault="000038E7" w:rsidP="0094282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E7" w:rsidRPr="00A44096" w14:paraId="4D4953FE" w14:textId="77777777" w:rsidTr="00CE67CE">
        <w:trPr>
          <w:trHeight w:val="111"/>
        </w:trPr>
        <w:tc>
          <w:tcPr>
            <w:tcW w:w="2122" w:type="dxa"/>
          </w:tcPr>
          <w:p w14:paraId="2C3B94F0" w14:textId="772AD50B" w:rsidR="000038E7" w:rsidRPr="00A44096" w:rsidRDefault="008B147A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Uitvoeringsperiode</w:t>
            </w:r>
          </w:p>
        </w:tc>
        <w:tc>
          <w:tcPr>
            <w:tcW w:w="7654" w:type="dxa"/>
          </w:tcPr>
          <w:p w14:paraId="04CD8E70" w14:textId="77777777" w:rsidR="000038E7" w:rsidRPr="00A44096" w:rsidRDefault="000038E7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9527C" w14:textId="6622D4E1" w:rsidR="00A60A0B" w:rsidRPr="00A44096" w:rsidRDefault="00A60A0B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138AF3E1" w14:textId="77777777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Gegevens onderaannemer 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BB11DC" w:rsidRPr="00A44096" w14:paraId="025539CE" w14:textId="77777777" w:rsidTr="00CE67CE">
        <w:trPr>
          <w:trHeight w:val="105"/>
        </w:trPr>
        <w:tc>
          <w:tcPr>
            <w:tcW w:w="2122" w:type="dxa"/>
          </w:tcPr>
          <w:p w14:paraId="41B2179A" w14:textId="57A92067" w:rsidR="00BB11DC" w:rsidRPr="00A44096" w:rsidRDefault="00BB11DC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Naam organisatie</w:t>
            </w:r>
          </w:p>
        </w:tc>
        <w:tc>
          <w:tcPr>
            <w:tcW w:w="7654" w:type="dxa"/>
          </w:tcPr>
          <w:p w14:paraId="6840359A" w14:textId="64AF16DE" w:rsidR="00BB11DC" w:rsidRPr="00A44096" w:rsidRDefault="00BB11DC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DC" w:rsidRPr="00A44096" w14:paraId="4EE15256" w14:textId="77777777" w:rsidTr="00CE67CE">
        <w:trPr>
          <w:trHeight w:val="111"/>
        </w:trPr>
        <w:tc>
          <w:tcPr>
            <w:tcW w:w="2122" w:type="dxa"/>
          </w:tcPr>
          <w:p w14:paraId="1A9733AF" w14:textId="6117431A" w:rsidR="00BB11DC" w:rsidRPr="00A44096" w:rsidRDefault="009D7410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1</w:t>
            </w:r>
            <w:r w:rsidR="00CE67CE" w:rsidRPr="00A44096">
              <w:rPr>
                <w:rFonts w:ascii="Arial" w:hAnsi="Arial" w:cs="Arial"/>
                <w:sz w:val="20"/>
                <w:szCs w:val="20"/>
                <w:vertAlign w:val="superscript"/>
              </w:rPr>
              <w:t>ste</w:t>
            </w:r>
            <w:r w:rsidR="00CE67CE" w:rsidRPr="00A44096">
              <w:rPr>
                <w:rFonts w:ascii="Arial" w:hAnsi="Arial" w:cs="Arial"/>
                <w:sz w:val="20"/>
                <w:szCs w:val="20"/>
              </w:rPr>
              <w:t xml:space="preserve"> verantwoordelijke op het werk</w:t>
            </w:r>
          </w:p>
        </w:tc>
        <w:tc>
          <w:tcPr>
            <w:tcW w:w="7654" w:type="dxa"/>
          </w:tcPr>
          <w:p w14:paraId="35A67B9F" w14:textId="2C0D26C1" w:rsidR="00BB11DC" w:rsidRPr="00A44096" w:rsidRDefault="00BB11DC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DC" w:rsidRPr="00A44096" w14:paraId="2FF1F965" w14:textId="77777777" w:rsidTr="00CE67CE">
        <w:trPr>
          <w:trHeight w:val="105"/>
        </w:trPr>
        <w:tc>
          <w:tcPr>
            <w:tcW w:w="2122" w:type="dxa"/>
          </w:tcPr>
          <w:p w14:paraId="35208356" w14:textId="20EC9033" w:rsidR="00BB11DC" w:rsidRPr="00A44096" w:rsidRDefault="009F6DD3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Certificaten</w:t>
            </w:r>
          </w:p>
        </w:tc>
        <w:tc>
          <w:tcPr>
            <w:tcW w:w="7654" w:type="dxa"/>
          </w:tcPr>
          <w:p w14:paraId="76BF9CDE" w14:textId="2F51BC6A" w:rsidR="00BB11DC" w:rsidRPr="00A44096" w:rsidRDefault="009F6DD3" w:rsidP="00474A4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 xml:space="preserve">  VCA* </w:t>
            </w:r>
            <w:r w:rsidRPr="00A44096">
              <w:rPr>
                <w:rFonts w:ascii="Arial" w:hAnsi="Arial" w:cs="Arial"/>
                <w:sz w:val="20"/>
                <w:szCs w:val="20"/>
              </w:rPr>
              <w:t xml:space="preserve">  VCA** </w:t>
            </w:r>
            <w:r w:rsidRPr="00A44096">
              <w:rPr>
                <w:rFonts w:ascii="Arial" w:hAnsi="Arial" w:cs="Arial"/>
                <w:sz w:val="20"/>
                <w:szCs w:val="20"/>
              </w:rPr>
              <w:t xml:space="preserve"> ISO45001 </w:t>
            </w:r>
            <w:r w:rsidRPr="00A44096">
              <w:rPr>
                <w:rFonts w:ascii="Arial" w:hAnsi="Arial" w:cs="Arial"/>
                <w:sz w:val="20"/>
                <w:szCs w:val="20"/>
              </w:rPr>
              <w:t xml:space="preserve"> anders nl.:  </w:t>
            </w:r>
          </w:p>
        </w:tc>
      </w:tr>
    </w:tbl>
    <w:p w14:paraId="7BC887C5" w14:textId="77777777" w:rsidR="008B147A" w:rsidRPr="00A44096" w:rsidRDefault="008B147A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368E8798" w14:textId="573C27A9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Werkzaamheden uitbesteden aan onderaannemers </w:t>
      </w:r>
      <w:r w:rsidR="00C06B60" w:rsidRPr="00A44096">
        <w:rPr>
          <w:rFonts w:ascii="Arial" w:hAnsi="Arial" w:cs="Arial"/>
          <w:sz w:val="20"/>
          <w:szCs w:val="20"/>
        </w:rPr>
        <w:t>(enkel in overleg met Hurks)</w:t>
      </w:r>
    </w:p>
    <w:tbl>
      <w:tblPr>
        <w:tblStyle w:val="Tabelraster"/>
        <w:tblW w:w="9802" w:type="dxa"/>
        <w:tblLook w:val="04A0" w:firstRow="1" w:lastRow="0" w:firstColumn="1" w:lastColumn="0" w:noHBand="0" w:noVBand="1"/>
      </w:tblPr>
      <w:tblGrid>
        <w:gridCol w:w="3266"/>
        <w:gridCol w:w="3268"/>
        <w:gridCol w:w="3268"/>
      </w:tblGrid>
      <w:tr w:rsidR="00726D67" w:rsidRPr="00A44096" w14:paraId="6EAA7F53" w14:textId="77777777" w:rsidTr="0044380B">
        <w:trPr>
          <w:trHeight w:val="444"/>
        </w:trPr>
        <w:tc>
          <w:tcPr>
            <w:tcW w:w="3266" w:type="dxa"/>
          </w:tcPr>
          <w:p w14:paraId="69F3DCE6" w14:textId="2168B40C" w:rsidR="00726D67" w:rsidRPr="00A44096" w:rsidRDefault="00726D67" w:rsidP="0044380B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6796940"/>
            <w:r w:rsidRPr="00A44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Onderaannemer </w:t>
            </w:r>
            <w:r w:rsidR="00707E33" w:rsidRPr="00A4409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A44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aam, </w:t>
            </w:r>
            <w:r w:rsidR="00707E33" w:rsidRPr="00A44096">
              <w:rPr>
                <w:rFonts w:ascii="Arial" w:hAnsi="Arial" w:cs="Arial"/>
                <w:b/>
                <w:bCs/>
                <w:sz w:val="20"/>
                <w:szCs w:val="20"/>
              </w:rPr>
              <w:t>plaats</w:t>
            </w:r>
            <w:r w:rsidRPr="00A44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B6E4629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14:paraId="60866E3B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Uit te voeren werkzaamheden </w:t>
            </w:r>
          </w:p>
          <w:p w14:paraId="203FB762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14:paraId="476AFE4C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b/>
                <w:bCs/>
                <w:sz w:val="20"/>
                <w:szCs w:val="20"/>
              </w:rPr>
              <w:t>1e verantwoordelijke  op het project + tel. Nr.</w:t>
            </w:r>
          </w:p>
        </w:tc>
      </w:tr>
      <w:tr w:rsidR="00726D67" w:rsidRPr="00A44096" w14:paraId="0605092F" w14:textId="77777777" w:rsidTr="0044380B">
        <w:trPr>
          <w:trHeight w:val="105"/>
        </w:trPr>
        <w:tc>
          <w:tcPr>
            <w:tcW w:w="3266" w:type="dxa"/>
          </w:tcPr>
          <w:p w14:paraId="1DE38B91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14:paraId="3D6DE941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14:paraId="3C9A4991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D67" w:rsidRPr="00A44096" w14:paraId="454AD906" w14:textId="77777777" w:rsidTr="0044380B">
        <w:trPr>
          <w:trHeight w:val="111"/>
        </w:trPr>
        <w:tc>
          <w:tcPr>
            <w:tcW w:w="3266" w:type="dxa"/>
          </w:tcPr>
          <w:p w14:paraId="0A3E0AD2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14:paraId="0931DD5B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14:paraId="59058EF9" w14:textId="77777777" w:rsidR="00726D67" w:rsidRPr="00A44096" w:rsidRDefault="00726D67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0764EEAD" w14:textId="77777777" w:rsidR="00726D67" w:rsidRPr="00A44096" w:rsidRDefault="0044380B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  </w:t>
      </w:r>
      <w:r w:rsidR="00726D67" w:rsidRPr="00A44096">
        <w:rPr>
          <w:rFonts w:ascii="Arial" w:hAnsi="Arial" w:cs="Arial"/>
          <w:sz w:val="20"/>
          <w:szCs w:val="20"/>
        </w:rPr>
        <w:t xml:space="preserve">Er wordt door ons géén gebruik gemaakt van onderaannemers, ZZP’ers of ingeleende. </w:t>
      </w:r>
    </w:p>
    <w:p w14:paraId="46ABBCAE" w14:textId="77777777" w:rsidR="00726D67" w:rsidRPr="00A44096" w:rsidRDefault="00726D67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4806B049" w14:textId="241A7D08" w:rsidR="00726D67" w:rsidRPr="00A44096" w:rsidRDefault="00134F61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>Voertaal</w:t>
      </w:r>
    </w:p>
    <w:p w14:paraId="0B4DBB63" w14:textId="3EEAF31C" w:rsidR="00726D67" w:rsidRPr="00A44096" w:rsidRDefault="00CF70F2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De voertaal is Nederlands.</w:t>
      </w:r>
    </w:p>
    <w:p w14:paraId="401A87E1" w14:textId="77777777" w:rsidR="00D63173" w:rsidRPr="00A44096" w:rsidRDefault="00D63173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54DB8995" w14:textId="77777777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Voorlichting &amp; instructie </w:t>
      </w:r>
    </w:p>
    <w:p w14:paraId="66555C6B" w14:textId="6F25DF97" w:rsidR="00E8677C" w:rsidRPr="00A44096" w:rsidRDefault="007D3BE5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M</w:t>
      </w:r>
      <w:r w:rsidR="00476B57" w:rsidRPr="00A44096">
        <w:rPr>
          <w:rFonts w:ascii="Arial" w:hAnsi="Arial" w:cs="Arial"/>
          <w:sz w:val="20"/>
          <w:szCs w:val="20"/>
        </w:rPr>
        <w:t xml:space="preserve">inimaal 10 werkdagen voor </w:t>
      </w:r>
      <w:r w:rsidR="00476B57" w:rsidRPr="0085244C">
        <w:rPr>
          <w:rFonts w:ascii="Arial" w:hAnsi="Arial" w:cs="Arial"/>
          <w:sz w:val="20"/>
          <w:szCs w:val="20"/>
        </w:rPr>
        <w:t xml:space="preserve">de uitvoering </w:t>
      </w:r>
      <w:r w:rsidRPr="0085244C">
        <w:rPr>
          <w:rFonts w:ascii="Arial" w:hAnsi="Arial" w:cs="Arial"/>
          <w:sz w:val="20"/>
          <w:szCs w:val="20"/>
        </w:rPr>
        <w:t xml:space="preserve">vindt </w:t>
      </w:r>
      <w:r w:rsidR="00476B57" w:rsidRPr="0085244C">
        <w:rPr>
          <w:rFonts w:ascii="Arial" w:hAnsi="Arial" w:cs="Arial"/>
          <w:sz w:val="20"/>
          <w:szCs w:val="20"/>
        </w:rPr>
        <w:t xml:space="preserve">een Startwerkgesprek </w:t>
      </w:r>
      <w:r w:rsidRPr="0085244C">
        <w:rPr>
          <w:rFonts w:ascii="Arial" w:hAnsi="Arial" w:cs="Arial"/>
          <w:sz w:val="20"/>
          <w:szCs w:val="20"/>
        </w:rPr>
        <w:t>plaats met de</w:t>
      </w:r>
      <w:r w:rsidR="000F3F13" w:rsidRPr="0085244C">
        <w:rPr>
          <w:rFonts w:ascii="Arial" w:hAnsi="Arial" w:cs="Arial"/>
          <w:sz w:val="20"/>
          <w:szCs w:val="20"/>
        </w:rPr>
        <w:t xml:space="preserve"> VGM-coördinator uitvoering </w:t>
      </w:r>
      <w:r w:rsidR="00267F44" w:rsidRPr="0085244C">
        <w:rPr>
          <w:rFonts w:ascii="Arial" w:hAnsi="Arial" w:cs="Arial"/>
          <w:sz w:val="20"/>
          <w:szCs w:val="20"/>
        </w:rPr>
        <w:t>(</w:t>
      </w:r>
      <w:r w:rsidR="00D97893" w:rsidRPr="0085244C">
        <w:rPr>
          <w:rFonts w:ascii="Arial" w:hAnsi="Arial" w:cs="Arial"/>
          <w:sz w:val="20"/>
          <w:szCs w:val="20"/>
        </w:rPr>
        <w:t>uitvoerder</w:t>
      </w:r>
      <w:r w:rsidR="00267F44" w:rsidRPr="0085244C">
        <w:rPr>
          <w:rFonts w:ascii="Arial" w:hAnsi="Arial" w:cs="Arial"/>
          <w:sz w:val="20"/>
          <w:szCs w:val="20"/>
        </w:rPr>
        <w:t xml:space="preserve"> Hurks</w:t>
      </w:r>
      <w:r w:rsidR="00D97893" w:rsidRPr="0085244C">
        <w:rPr>
          <w:rFonts w:ascii="Arial" w:hAnsi="Arial" w:cs="Arial"/>
          <w:sz w:val="20"/>
          <w:szCs w:val="20"/>
        </w:rPr>
        <w:t>)</w:t>
      </w:r>
      <w:r w:rsidR="00476B57" w:rsidRPr="0085244C">
        <w:rPr>
          <w:rFonts w:ascii="Arial" w:hAnsi="Arial" w:cs="Arial"/>
          <w:sz w:val="20"/>
          <w:szCs w:val="20"/>
        </w:rPr>
        <w:t>.</w:t>
      </w:r>
      <w:r w:rsidR="00665368" w:rsidRPr="0085244C">
        <w:rPr>
          <w:rFonts w:ascii="Arial" w:hAnsi="Arial" w:cs="Arial"/>
          <w:sz w:val="20"/>
          <w:szCs w:val="20"/>
          <w:lang w:eastAsia="nl-NL"/>
        </w:rPr>
        <w:t xml:space="preserve"> </w:t>
      </w:r>
      <w:r w:rsidR="005450A0" w:rsidRPr="0085244C">
        <w:rPr>
          <w:rFonts w:ascii="Arial" w:hAnsi="Arial" w:cs="Arial"/>
          <w:sz w:val="20"/>
          <w:szCs w:val="20"/>
          <w:lang w:eastAsia="nl-NL"/>
        </w:rPr>
        <w:t>Voordat werknemers</w:t>
      </w:r>
      <w:r w:rsidR="002036D4" w:rsidRPr="0085244C">
        <w:rPr>
          <w:rFonts w:ascii="Arial" w:hAnsi="Arial" w:cs="Arial"/>
          <w:sz w:val="20"/>
          <w:szCs w:val="20"/>
          <w:lang w:eastAsia="nl-NL"/>
        </w:rPr>
        <w:t xml:space="preserve"> zich </w:t>
      </w:r>
      <w:r w:rsidR="006E3F48" w:rsidRPr="00A44096">
        <w:rPr>
          <w:rFonts w:ascii="Arial" w:hAnsi="Arial" w:cs="Arial"/>
          <w:sz w:val="20"/>
          <w:szCs w:val="20"/>
          <w:lang w:eastAsia="nl-NL"/>
        </w:rPr>
        <w:t xml:space="preserve">op de </w:t>
      </w:r>
      <w:r w:rsidR="006E3F48" w:rsidRPr="0085244C">
        <w:rPr>
          <w:rFonts w:ascii="Arial" w:hAnsi="Arial" w:cs="Arial"/>
          <w:sz w:val="20"/>
          <w:szCs w:val="20"/>
          <w:lang w:eastAsia="nl-NL"/>
        </w:rPr>
        <w:t>bouwplaats</w:t>
      </w:r>
      <w:r w:rsidR="002036D4" w:rsidRPr="0085244C">
        <w:rPr>
          <w:rFonts w:ascii="Arial" w:hAnsi="Arial" w:cs="Arial"/>
          <w:sz w:val="20"/>
          <w:szCs w:val="20"/>
          <w:lang w:eastAsia="nl-NL"/>
        </w:rPr>
        <w:t xml:space="preserve"> melden</w:t>
      </w:r>
      <w:r w:rsidR="002036D4" w:rsidRPr="00A44096">
        <w:rPr>
          <w:rFonts w:ascii="Arial" w:hAnsi="Arial" w:cs="Arial"/>
          <w:sz w:val="20"/>
          <w:szCs w:val="20"/>
          <w:lang w:eastAsia="nl-NL"/>
        </w:rPr>
        <w:t xml:space="preserve"> en </w:t>
      </w:r>
      <w:r w:rsidR="006E3F48" w:rsidRPr="00A44096">
        <w:rPr>
          <w:rFonts w:ascii="Arial" w:hAnsi="Arial" w:cs="Arial"/>
          <w:sz w:val="20"/>
          <w:szCs w:val="20"/>
          <w:lang w:eastAsia="nl-NL"/>
        </w:rPr>
        <w:t xml:space="preserve">mogen </w:t>
      </w:r>
      <w:r w:rsidR="00496EEC" w:rsidRPr="00A44096">
        <w:rPr>
          <w:rFonts w:ascii="Arial" w:hAnsi="Arial" w:cs="Arial"/>
          <w:sz w:val="20"/>
          <w:szCs w:val="20"/>
          <w:lang w:eastAsia="nl-NL"/>
        </w:rPr>
        <w:t xml:space="preserve">starten, </w:t>
      </w:r>
      <w:r w:rsidR="00C8774C" w:rsidRPr="00A44096">
        <w:rPr>
          <w:rFonts w:ascii="Arial" w:hAnsi="Arial" w:cs="Arial"/>
          <w:sz w:val="20"/>
          <w:szCs w:val="20"/>
          <w:lang w:eastAsia="nl-NL"/>
        </w:rPr>
        <w:t>volg</w:t>
      </w:r>
      <w:r w:rsidR="00D8473C" w:rsidRPr="00A44096">
        <w:rPr>
          <w:rFonts w:ascii="Arial" w:hAnsi="Arial" w:cs="Arial"/>
          <w:sz w:val="20"/>
          <w:szCs w:val="20"/>
          <w:lang w:eastAsia="nl-NL"/>
        </w:rPr>
        <w:t xml:space="preserve">t elke werknemer een projectgerichte </w:t>
      </w:r>
      <w:r w:rsidR="00564AB7" w:rsidRPr="00A44096">
        <w:rPr>
          <w:rFonts w:ascii="Arial" w:hAnsi="Arial" w:cs="Arial"/>
          <w:sz w:val="20"/>
          <w:szCs w:val="20"/>
          <w:lang w:eastAsia="nl-NL"/>
        </w:rPr>
        <w:t>instructie</w:t>
      </w:r>
      <w:r w:rsidR="00E86144" w:rsidRPr="00A44096">
        <w:rPr>
          <w:rFonts w:ascii="Arial" w:hAnsi="Arial" w:cs="Arial"/>
          <w:sz w:val="20"/>
          <w:szCs w:val="20"/>
          <w:lang w:eastAsia="nl-NL"/>
        </w:rPr>
        <w:t xml:space="preserve"> middels de </w:t>
      </w:r>
      <w:r w:rsidR="00665368" w:rsidRPr="00A44096">
        <w:rPr>
          <w:rFonts w:ascii="Arial" w:hAnsi="Arial" w:cs="Arial"/>
          <w:sz w:val="20"/>
          <w:szCs w:val="20"/>
          <w:lang w:eastAsia="nl-NL"/>
        </w:rPr>
        <w:t>Projectbox</w:t>
      </w:r>
      <w:r w:rsidR="00E86144" w:rsidRPr="00A44096">
        <w:rPr>
          <w:rFonts w:ascii="Arial" w:hAnsi="Arial" w:cs="Arial"/>
          <w:sz w:val="20"/>
          <w:szCs w:val="20"/>
          <w:lang w:eastAsia="nl-NL"/>
        </w:rPr>
        <w:t xml:space="preserve">. </w:t>
      </w:r>
      <w:r w:rsidR="00D82DF9" w:rsidRPr="00A44096">
        <w:rPr>
          <w:rFonts w:ascii="Arial" w:hAnsi="Arial" w:cs="Arial"/>
          <w:sz w:val="20"/>
          <w:szCs w:val="20"/>
          <w:lang w:eastAsia="nl-NL"/>
        </w:rPr>
        <w:t xml:space="preserve">Een </w:t>
      </w:r>
      <w:r w:rsidR="00665368" w:rsidRPr="00A44096">
        <w:rPr>
          <w:rFonts w:ascii="Arial" w:hAnsi="Arial" w:cs="Arial"/>
          <w:sz w:val="20"/>
          <w:szCs w:val="20"/>
          <w:lang w:eastAsia="nl-NL"/>
        </w:rPr>
        <w:t>digitale uitnodiging</w:t>
      </w:r>
      <w:r w:rsidR="004F4AF9" w:rsidRPr="00A44096">
        <w:rPr>
          <w:rFonts w:ascii="Arial" w:hAnsi="Arial" w:cs="Arial"/>
          <w:sz w:val="20"/>
          <w:szCs w:val="20"/>
          <w:lang w:eastAsia="nl-NL"/>
        </w:rPr>
        <w:t xml:space="preserve"> ontvangen wij </w:t>
      </w:r>
      <w:r w:rsidR="00FA2176" w:rsidRPr="00A44096">
        <w:rPr>
          <w:rFonts w:ascii="Arial" w:hAnsi="Arial" w:cs="Arial"/>
          <w:sz w:val="20"/>
          <w:szCs w:val="20"/>
          <w:lang w:eastAsia="nl-NL"/>
        </w:rPr>
        <w:t xml:space="preserve">tijdig </w:t>
      </w:r>
      <w:r w:rsidR="004F4AF9" w:rsidRPr="00A44096">
        <w:rPr>
          <w:rFonts w:ascii="Arial" w:hAnsi="Arial" w:cs="Arial"/>
          <w:sz w:val="20"/>
          <w:szCs w:val="20"/>
          <w:lang w:eastAsia="nl-NL"/>
        </w:rPr>
        <w:t>van Hurks</w:t>
      </w:r>
      <w:r w:rsidR="00125C3E" w:rsidRPr="00A44096">
        <w:rPr>
          <w:rFonts w:ascii="Arial" w:hAnsi="Arial" w:cs="Arial"/>
          <w:sz w:val="20"/>
          <w:szCs w:val="20"/>
          <w:lang w:eastAsia="nl-NL"/>
        </w:rPr>
        <w:t>.</w:t>
      </w:r>
      <w:r w:rsidR="00665368" w:rsidRPr="00A44096">
        <w:rPr>
          <w:rFonts w:ascii="Arial" w:hAnsi="Arial" w:cs="Arial"/>
          <w:sz w:val="20"/>
          <w:szCs w:val="20"/>
          <w:lang w:eastAsia="nl-NL"/>
        </w:rPr>
        <w:t xml:space="preserve"> Alle werknemers dienen de projectintroductie met goed gevolg te doorlopen (controle voor start werkzaamheden)</w:t>
      </w:r>
      <w:r w:rsidR="00125C3E" w:rsidRPr="00A44096">
        <w:rPr>
          <w:rFonts w:ascii="Arial" w:hAnsi="Arial" w:cs="Arial"/>
          <w:sz w:val="20"/>
          <w:szCs w:val="20"/>
          <w:lang w:eastAsia="nl-NL"/>
        </w:rPr>
        <w:t>.</w:t>
      </w:r>
      <w:r w:rsidR="00476B57" w:rsidRPr="00A44096">
        <w:rPr>
          <w:rFonts w:ascii="Arial" w:hAnsi="Arial" w:cs="Arial"/>
          <w:sz w:val="20"/>
          <w:szCs w:val="20"/>
        </w:rPr>
        <w:t xml:space="preserve"> </w:t>
      </w:r>
      <w:r w:rsidR="00726D67" w:rsidRPr="00A44096">
        <w:rPr>
          <w:rFonts w:ascii="Arial" w:hAnsi="Arial" w:cs="Arial"/>
          <w:sz w:val="20"/>
          <w:szCs w:val="20"/>
        </w:rPr>
        <w:t xml:space="preserve"> </w:t>
      </w:r>
    </w:p>
    <w:p w14:paraId="43148BE8" w14:textId="77777777" w:rsidR="00E8677C" w:rsidRPr="00A44096" w:rsidRDefault="00E8677C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0539FC30" w14:textId="64AD76C3" w:rsidR="00D63173" w:rsidRPr="00A44096" w:rsidRDefault="00CB368C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De volgende vormen van voorlichting en instructie </w:t>
      </w:r>
      <w:r w:rsidR="00A93E27" w:rsidRPr="00A44096">
        <w:rPr>
          <w:rFonts w:ascii="Arial" w:hAnsi="Arial" w:cs="Arial"/>
          <w:sz w:val="20"/>
          <w:szCs w:val="20"/>
        </w:rPr>
        <w:t xml:space="preserve">worden </w:t>
      </w:r>
      <w:r w:rsidR="00286B70" w:rsidRPr="00A44096">
        <w:rPr>
          <w:rFonts w:ascii="Arial" w:hAnsi="Arial" w:cs="Arial"/>
          <w:sz w:val="20"/>
          <w:szCs w:val="20"/>
        </w:rPr>
        <w:t xml:space="preserve">door </w:t>
      </w:r>
      <w:r w:rsidR="00A6085B" w:rsidRPr="00A44096">
        <w:rPr>
          <w:rFonts w:ascii="Arial" w:hAnsi="Arial" w:cs="Arial"/>
          <w:sz w:val="20"/>
          <w:szCs w:val="20"/>
        </w:rPr>
        <w:t>XXXX</w:t>
      </w:r>
      <w:r w:rsidR="00286B70" w:rsidRPr="00A44096">
        <w:rPr>
          <w:rFonts w:ascii="Arial" w:hAnsi="Arial" w:cs="Arial"/>
          <w:sz w:val="20"/>
          <w:szCs w:val="20"/>
        </w:rPr>
        <w:t xml:space="preserve"> </w:t>
      </w:r>
      <w:r w:rsidR="00A93E27" w:rsidRPr="00A44096">
        <w:rPr>
          <w:rFonts w:ascii="Arial" w:hAnsi="Arial" w:cs="Arial"/>
          <w:sz w:val="20"/>
          <w:szCs w:val="20"/>
        </w:rPr>
        <w:t>verzorgd</w:t>
      </w:r>
      <w:r w:rsidRPr="00A44096">
        <w:rPr>
          <w:rFonts w:ascii="Arial" w:hAnsi="Arial" w:cs="Arial"/>
          <w:sz w:val="20"/>
          <w:szCs w:val="20"/>
        </w:rPr>
        <w:t>:</w:t>
      </w:r>
    </w:p>
    <w:p w14:paraId="1C8C75DC" w14:textId="77777777" w:rsidR="00903203" w:rsidRPr="00A44096" w:rsidRDefault="00903203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48AE088B" w14:textId="72D3595A" w:rsidR="007447D9" w:rsidRPr="00A44096" w:rsidRDefault="00726D67" w:rsidP="0044380B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Vóór aanvang wer</w:t>
      </w:r>
      <w:r w:rsidR="00EF1115" w:rsidRPr="00A44096">
        <w:rPr>
          <w:rFonts w:ascii="Arial" w:hAnsi="Arial" w:cs="Arial"/>
          <w:sz w:val="20"/>
          <w:szCs w:val="20"/>
        </w:rPr>
        <w:t>k</w:t>
      </w:r>
      <w:r w:rsidR="00C30B12" w:rsidRPr="00A44096">
        <w:rPr>
          <w:rFonts w:ascii="Arial" w:hAnsi="Arial" w:cs="Arial"/>
          <w:sz w:val="20"/>
          <w:szCs w:val="20"/>
        </w:rPr>
        <w:t>:</w:t>
      </w:r>
      <w:r w:rsidR="00EF1115" w:rsidRPr="00A44096">
        <w:rPr>
          <w:rFonts w:ascii="Arial" w:hAnsi="Arial" w:cs="Arial"/>
          <w:sz w:val="20"/>
          <w:szCs w:val="20"/>
        </w:rPr>
        <w:t xml:space="preserve"> </w:t>
      </w:r>
      <w:r w:rsidR="00B16D8D" w:rsidRPr="00A44096">
        <w:rPr>
          <w:rFonts w:ascii="Arial" w:hAnsi="Arial" w:cs="Arial"/>
          <w:sz w:val="20"/>
          <w:szCs w:val="20"/>
        </w:rPr>
        <w:t xml:space="preserve">instructie </w:t>
      </w:r>
      <w:r w:rsidR="00FF573E" w:rsidRPr="00A44096">
        <w:rPr>
          <w:rFonts w:ascii="Arial" w:hAnsi="Arial" w:cs="Arial"/>
          <w:sz w:val="20"/>
          <w:szCs w:val="20"/>
        </w:rPr>
        <w:t>eigen werkzaamheden</w:t>
      </w:r>
      <w:r w:rsidR="00807AB6" w:rsidRPr="00A44096">
        <w:rPr>
          <w:rFonts w:ascii="Arial" w:hAnsi="Arial" w:cs="Arial"/>
          <w:sz w:val="20"/>
          <w:szCs w:val="20"/>
        </w:rPr>
        <w:t xml:space="preserve"> </w:t>
      </w:r>
    </w:p>
    <w:p w14:paraId="62A709B9" w14:textId="01338675" w:rsidR="00696FE8" w:rsidRPr="00A44096" w:rsidRDefault="00C30B12" w:rsidP="00696FE8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Vóór aanvang werk: </w:t>
      </w:r>
      <w:r w:rsidR="005D0071" w:rsidRPr="00A44096">
        <w:rPr>
          <w:rFonts w:ascii="Arial" w:hAnsi="Arial" w:cs="Arial"/>
          <w:sz w:val="20"/>
          <w:szCs w:val="20"/>
        </w:rPr>
        <w:t>r</w:t>
      </w:r>
      <w:r w:rsidR="00696FE8" w:rsidRPr="00A44096">
        <w:rPr>
          <w:rFonts w:ascii="Arial" w:hAnsi="Arial" w:cs="Arial"/>
          <w:sz w:val="20"/>
          <w:szCs w:val="20"/>
        </w:rPr>
        <w:t xml:space="preserve">isico’s en maatregelen </w:t>
      </w:r>
    </w:p>
    <w:p w14:paraId="34E7F664" w14:textId="6913EF9D" w:rsidR="007447D9" w:rsidRPr="00A44096" w:rsidRDefault="00726D67" w:rsidP="00F15EAF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Tijdens uitvoering</w:t>
      </w:r>
      <w:r w:rsidR="005D0071" w:rsidRPr="00A44096">
        <w:rPr>
          <w:rFonts w:ascii="Arial" w:hAnsi="Arial" w:cs="Arial"/>
          <w:sz w:val="20"/>
          <w:szCs w:val="20"/>
        </w:rPr>
        <w:t>:</w:t>
      </w:r>
      <w:r w:rsidR="002F65EC" w:rsidRPr="00A44096">
        <w:rPr>
          <w:rFonts w:ascii="Arial" w:hAnsi="Arial" w:cs="Arial"/>
          <w:sz w:val="20"/>
          <w:szCs w:val="20"/>
        </w:rPr>
        <w:t xml:space="preserve"> zoals toolboxmeetings</w:t>
      </w:r>
      <w:r w:rsidRPr="00A44096">
        <w:rPr>
          <w:rFonts w:ascii="Arial" w:hAnsi="Arial" w:cs="Arial"/>
          <w:sz w:val="20"/>
          <w:szCs w:val="20"/>
        </w:rPr>
        <w:t xml:space="preserve">  </w:t>
      </w:r>
    </w:p>
    <w:p w14:paraId="6E369929" w14:textId="547F6484" w:rsidR="00D63173" w:rsidRPr="00A44096" w:rsidRDefault="00726D67" w:rsidP="0044380B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Na aanwijzingen H</w:t>
      </w:r>
      <w:r w:rsidR="00A60A0B" w:rsidRPr="00A44096">
        <w:rPr>
          <w:rFonts w:ascii="Arial" w:hAnsi="Arial" w:cs="Arial"/>
          <w:sz w:val="20"/>
          <w:szCs w:val="20"/>
        </w:rPr>
        <w:t>urk</w:t>
      </w:r>
      <w:r w:rsidRPr="00A44096">
        <w:rPr>
          <w:rFonts w:ascii="Arial" w:hAnsi="Arial" w:cs="Arial"/>
          <w:sz w:val="20"/>
          <w:szCs w:val="20"/>
        </w:rPr>
        <w:t xml:space="preserve">s / </w:t>
      </w:r>
      <w:r w:rsidR="009618A1" w:rsidRPr="00A44096">
        <w:rPr>
          <w:rFonts w:ascii="Arial" w:hAnsi="Arial" w:cs="Arial"/>
          <w:sz w:val="20"/>
          <w:szCs w:val="20"/>
        </w:rPr>
        <w:t>NLA</w:t>
      </w:r>
      <w:r w:rsidRPr="00A44096">
        <w:rPr>
          <w:rFonts w:ascii="Arial" w:hAnsi="Arial" w:cs="Arial"/>
          <w:sz w:val="20"/>
          <w:szCs w:val="20"/>
        </w:rPr>
        <w:t xml:space="preserve"> (Arbeidsinspectie)  </w:t>
      </w:r>
    </w:p>
    <w:p w14:paraId="3F9EA56B" w14:textId="77777777" w:rsidR="00D63173" w:rsidRPr="00A44096" w:rsidRDefault="00D63173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443CC686" w14:textId="58F6E0DB" w:rsidR="00726D67" w:rsidRPr="00A44096" w:rsidRDefault="0039682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V</w:t>
      </w:r>
      <w:r w:rsidR="00726D67" w:rsidRPr="00A44096">
        <w:rPr>
          <w:rFonts w:ascii="Arial" w:hAnsi="Arial" w:cs="Arial"/>
          <w:sz w:val="20"/>
          <w:szCs w:val="20"/>
        </w:rPr>
        <w:t xml:space="preserve">oorlichting en instructie </w:t>
      </w:r>
      <w:r w:rsidRPr="00A44096">
        <w:rPr>
          <w:rFonts w:ascii="Arial" w:hAnsi="Arial" w:cs="Arial"/>
          <w:sz w:val="20"/>
          <w:szCs w:val="20"/>
        </w:rPr>
        <w:t>wordt geregistreerd</w:t>
      </w:r>
      <w:r w:rsidR="00726D67" w:rsidRPr="00A44096">
        <w:rPr>
          <w:rFonts w:ascii="Arial" w:hAnsi="Arial" w:cs="Arial"/>
          <w:sz w:val="20"/>
          <w:szCs w:val="20"/>
        </w:rPr>
        <w:t xml:space="preserve">. Kopieën van de gegeven voorlichting en instructie </w:t>
      </w:r>
      <w:r w:rsidR="000463FC" w:rsidRPr="00A44096">
        <w:rPr>
          <w:rFonts w:ascii="Arial" w:hAnsi="Arial" w:cs="Arial"/>
          <w:sz w:val="20"/>
          <w:szCs w:val="20"/>
        </w:rPr>
        <w:t xml:space="preserve">worden op verzoek </w:t>
      </w:r>
      <w:r w:rsidR="00726D67" w:rsidRPr="00A44096">
        <w:rPr>
          <w:rFonts w:ascii="Arial" w:hAnsi="Arial" w:cs="Arial"/>
          <w:sz w:val="20"/>
          <w:szCs w:val="20"/>
        </w:rPr>
        <w:t xml:space="preserve"> aan de uitvoerder overhandigd, inclusief de presentielijst van de aanwezigen.</w:t>
      </w:r>
    </w:p>
    <w:p w14:paraId="687763C8" w14:textId="121D0CD3" w:rsidR="000463FC" w:rsidRPr="00A44096" w:rsidRDefault="000463FC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7F81B744" w14:textId="77777777" w:rsidR="00CC5482" w:rsidRPr="00A44096" w:rsidRDefault="00CC5482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60EC4269" w14:textId="77777777" w:rsidR="000463FC" w:rsidRPr="00A44096" w:rsidRDefault="000463FC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7F87F263" w14:textId="77777777" w:rsidR="002954FB" w:rsidRPr="00A44096" w:rsidRDefault="002954FB" w:rsidP="002954F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lastRenderedPageBreak/>
        <w:t xml:space="preserve">Overleg met VGM-coördinator uitvoeringsfase </w:t>
      </w:r>
    </w:p>
    <w:p w14:paraId="1D6AC736" w14:textId="24693737" w:rsidR="002954FB" w:rsidRPr="00A44096" w:rsidRDefault="002954FB" w:rsidP="002954FB">
      <w:pPr>
        <w:spacing w:after="0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Teneinde veilig en gezond met elkaar te werken gedurende de uitvoeringsperiode, vinden er op regelmatige basis en op verzoek van de 1</w:t>
      </w:r>
      <w:r w:rsidRPr="00A44096">
        <w:rPr>
          <w:rFonts w:ascii="Arial" w:hAnsi="Arial" w:cs="Arial"/>
          <w:sz w:val="20"/>
          <w:szCs w:val="20"/>
          <w:vertAlign w:val="superscript"/>
        </w:rPr>
        <w:t>ste</w:t>
      </w:r>
      <w:r w:rsidRPr="00A44096">
        <w:rPr>
          <w:rFonts w:ascii="Arial" w:hAnsi="Arial" w:cs="Arial"/>
          <w:sz w:val="20"/>
          <w:szCs w:val="20"/>
        </w:rPr>
        <w:t xml:space="preserve"> verantwoordelijke op het werk en/of de VGM-coördinator uitvoeringsfase overleggen plaats.</w:t>
      </w:r>
    </w:p>
    <w:p w14:paraId="7377EF3A" w14:textId="77777777" w:rsidR="002954FB" w:rsidRPr="00A44096" w:rsidRDefault="002954FB" w:rsidP="002954FB">
      <w:pPr>
        <w:spacing w:after="0"/>
        <w:rPr>
          <w:rFonts w:ascii="Arial" w:hAnsi="Arial" w:cs="Arial"/>
          <w:sz w:val="20"/>
          <w:szCs w:val="20"/>
        </w:rPr>
      </w:pPr>
    </w:p>
    <w:p w14:paraId="37F808C5" w14:textId="4B4F5DA7" w:rsidR="00185DE3" w:rsidRPr="00A44096" w:rsidRDefault="0020181A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>Opleiding, training en d</w:t>
      </w:r>
      <w:r w:rsidR="00AD0BA5" w:rsidRPr="00A44096">
        <w:rPr>
          <w:rFonts w:ascii="Arial" w:hAnsi="Arial" w:cs="Arial"/>
          <w:b/>
          <w:bCs/>
          <w:sz w:val="20"/>
          <w:szCs w:val="20"/>
        </w:rPr>
        <w:t xml:space="preserve">eskundigheid </w:t>
      </w:r>
      <w:r w:rsidRPr="00A44096">
        <w:rPr>
          <w:rFonts w:ascii="Arial" w:hAnsi="Arial" w:cs="Arial"/>
          <w:b/>
          <w:bCs/>
          <w:sz w:val="20"/>
          <w:szCs w:val="20"/>
        </w:rPr>
        <w:t>medewerkers</w:t>
      </w:r>
    </w:p>
    <w:p w14:paraId="48EE2D39" w14:textId="70D238F4" w:rsidR="00185DE3" w:rsidRPr="00A44096" w:rsidRDefault="00063F0C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Medewerkers </w:t>
      </w:r>
      <w:r w:rsidR="00054B56" w:rsidRPr="00A44096">
        <w:rPr>
          <w:rFonts w:ascii="Arial" w:hAnsi="Arial" w:cs="Arial"/>
          <w:sz w:val="20"/>
          <w:szCs w:val="20"/>
        </w:rPr>
        <w:t>zijn</w:t>
      </w:r>
      <w:r w:rsidRPr="00A44096">
        <w:rPr>
          <w:rFonts w:ascii="Arial" w:hAnsi="Arial" w:cs="Arial"/>
          <w:sz w:val="20"/>
          <w:szCs w:val="20"/>
        </w:rPr>
        <w:t xml:space="preserve"> voldoende deskundig voor de </w:t>
      </w:r>
      <w:r w:rsidR="003A3F30" w:rsidRPr="00A44096">
        <w:rPr>
          <w:rFonts w:ascii="Arial" w:hAnsi="Arial" w:cs="Arial"/>
          <w:sz w:val="20"/>
          <w:szCs w:val="20"/>
        </w:rPr>
        <w:t xml:space="preserve">werkzaamheden die ze uitvoeren. Dat betekent </w:t>
      </w:r>
      <w:r w:rsidR="00D653B7" w:rsidRPr="00A44096">
        <w:rPr>
          <w:rFonts w:ascii="Arial" w:hAnsi="Arial" w:cs="Arial"/>
          <w:sz w:val="20"/>
          <w:szCs w:val="20"/>
        </w:rPr>
        <w:t xml:space="preserve">ook dat ze de te nemen VGM-maatregelen </w:t>
      </w:r>
      <w:r w:rsidR="00C944FE" w:rsidRPr="00A44096">
        <w:rPr>
          <w:rFonts w:ascii="Arial" w:hAnsi="Arial" w:cs="Arial"/>
          <w:sz w:val="20"/>
          <w:szCs w:val="20"/>
        </w:rPr>
        <w:t xml:space="preserve">correct </w:t>
      </w:r>
      <w:r w:rsidR="00090589" w:rsidRPr="00A44096">
        <w:rPr>
          <w:rFonts w:ascii="Arial" w:hAnsi="Arial" w:cs="Arial"/>
          <w:sz w:val="20"/>
          <w:szCs w:val="20"/>
        </w:rPr>
        <w:t>opvolgen</w:t>
      </w:r>
      <w:r w:rsidR="004F3778" w:rsidRPr="00A44096">
        <w:rPr>
          <w:rFonts w:ascii="Arial" w:hAnsi="Arial" w:cs="Arial"/>
          <w:sz w:val="20"/>
          <w:szCs w:val="20"/>
        </w:rPr>
        <w:t>.</w:t>
      </w:r>
      <w:r w:rsidR="003A35EE" w:rsidRPr="00A44096">
        <w:rPr>
          <w:rFonts w:ascii="Arial" w:hAnsi="Arial" w:cs="Arial"/>
          <w:sz w:val="20"/>
          <w:szCs w:val="20"/>
        </w:rPr>
        <w:t xml:space="preserve"> </w:t>
      </w:r>
    </w:p>
    <w:p w14:paraId="50EE4548" w14:textId="77777777" w:rsidR="00D653B7" w:rsidRPr="00A44096" w:rsidRDefault="00D653B7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04455805" w14:textId="4001FCA0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Sanitaire voorzieningen </w:t>
      </w:r>
    </w:p>
    <w:p w14:paraId="0A8B9D0B" w14:textId="2B1AEE62" w:rsidR="00726D67" w:rsidRPr="00A44096" w:rsidRDefault="00BD29F6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Er wordt gebruik gemaakt van</w:t>
      </w:r>
      <w:r w:rsidR="00726D67" w:rsidRPr="00A44096">
        <w:rPr>
          <w:rFonts w:ascii="Arial" w:hAnsi="Arial" w:cs="Arial"/>
          <w:sz w:val="20"/>
          <w:szCs w:val="20"/>
        </w:rPr>
        <w:t xml:space="preserve"> de schaftgelegenheid en sanitaire </w:t>
      </w:r>
      <w:r w:rsidR="007A661A" w:rsidRPr="00A44096">
        <w:rPr>
          <w:rFonts w:ascii="Arial" w:hAnsi="Arial" w:cs="Arial"/>
          <w:sz w:val="20"/>
          <w:szCs w:val="20"/>
        </w:rPr>
        <w:t xml:space="preserve">voorzieningen </w:t>
      </w:r>
      <w:r w:rsidR="00726D67" w:rsidRPr="00A44096">
        <w:rPr>
          <w:rFonts w:ascii="Arial" w:hAnsi="Arial" w:cs="Arial"/>
          <w:sz w:val="20"/>
          <w:szCs w:val="20"/>
        </w:rPr>
        <w:t xml:space="preserve">met .......... personen. </w:t>
      </w:r>
    </w:p>
    <w:p w14:paraId="291459B5" w14:textId="77777777" w:rsidR="00903203" w:rsidRPr="00A44096" w:rsidRDefault="00903203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0CC23CC3" w14:textId="77777777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Persoonlijke beschermingsmiddelen </w:t>
      </w:r>
    </w:p>
    <w:p w14:paraId="12A1CDAC" w14:textId="77777777" w:rsidR="00903203" w:rsidRPr="00A44096" w:rsidRDefault="00726D6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Alle medewerkers beschikken minimaal over de volgende persoonlijke beschermingsmiddelen en zijn verplicht deze te dragen: </w:t>
      </w:r>
    </w:p>
    <w:p w14:paraId="645C083D" w14:textId="77777777" w:rsidR="00903203" w:rsidRPr="00A44096" w:rsidRDefault="00726D6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1. Veiligheidsschoenen / laarzen </w:t>
      </w:r>
    </w:p>
    <w:p w14:paraId="6E0D66F8" w14:textId="58079F3D" w:rsidR="00903203" w:rsidRPr="00A44096" w:rsidRDefault="00726D6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2. Veiligheidshelm  </w:t>
      </w:r>
    </w:p>
    <w:p w14:paraId="3774D72E" w14:textId="74384D41" w:rsidR="00B87EAF" w:rsidRPr="00A44096" w:rsidRDefault="00B87EAF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3. </w:t>
      </w:r>
      <w:r w:rsidR="005B6638" w:rsidRPr="00A44096">
        <w:rPr>
          <w:rFonts w:ascii="Arial" w:hAnsi="Arial" w:cs="Arial"/>
          <w:sz w:val="20"/>
          <w:szCs w:val="20"/>
        </w:rPr>
        <w:t xml:space="preserve">Signalerende </w:t>
      </w:r>
      <w:r w:rsidR="002C1BAD" w:rsidRPr="00A44096">
        <w:rPr>
          <w:rFonts w:ascii="Arial" w:hAnsi="Arial" w:cs="Arial"/>
          <w:sz w:val="20"/>
          <w:szCs w:val="20"/>
        </w:rPr>
        <w:t>bovenkleding (</w:t>
      </w:r>
      <w:r w:rsidR="005F56F4" w:rsidRPr="00A44096">
        <w:rPr>
          <w:rFonts w:ascii="Arial" w:hAnsi="Arial" w:cs="Arial"/>
          <w:sz w:val="20"/>
          <w:szCs w:val="20"/>
        </w:rPr>
        <w:t xml:space="preserve">hesje, jas) </w:t>
      </w:r>
      <w:r w:rsidR="00856996" w:rsidRPr="00A44096">
        <w:rPr>
          <w:rFonts w:ascii="Arial" w:hAnsi="Arial" w:cs="Arial"/>
          <w:sz w:val="20"/>
          <w:szCs w:val="20"/>
        </w:rPr>
        <w:t>(</w:t>
      </w:r>
      <w:r w:rsidR="007310C7" w:rsidRPr="00A44096">
        <w:rPr>
          <w:rFonts w:ascii="Arial" w:hAnsi="Arial" w:cs="Arial"/>
          <w:sz w:val="20"/>
          <w:szCs w:val="20"/>
        </w:rPr>
        <w:t>winterperiode)</w:t>
      </w:r>
      <w:r w:rsidR="005B6638" w:rsidRPr="00A44096">
        <w:rPr>
          <w:rFonts w:ascii="Arial" w:hAnsi="Arial" w:cs="Arial"/>
          <w:sz w:val="20"/>
          <w:szCs w:val="20"/>
        </w:rPr>
        <w:t xml:space="preserve"> </w:t>
      </w:r>
    </w:p>
    <w:p w14:paraId="0A6822B1" w14:textId="77777777" w:rsidR="00B87EAF" w:rsidRPr="00A44096" w:rsidRDefault="00B87EAF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0D770917" w14:textId="3F771CEC" w:rsidR="00726D67" w:rsidRPr="00A44096" w:rsidRDefault="00726D6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Naast de bovengenoemde PBM’s maken </w:t>
      </w:r>
      <w:r w:rsidR="005023AC" w:rsidRPr="00A44096">
        <w:rPr>
          <w:rFonts w:ascii="Arial" w:hAnsi="Arial" w:cs="Arial"/>
          <w:sz w:val="20"/>
          <w:szCs w:val="20"/>
        </w:rPr>
        <w:t xml:space="preserve">de </w:t>
      </w:r>
      <w:r w:rsidRPr="00A44096">
        <w:rPr>
          <w:rFonts w:ascii="Arial" w:hAnsi="Arial" w:cs="Arial"/>
          <w:sz w:val="20"/>
          <w:szCs w:val="20"/>
        </w:rPr>
        <w:t>werknemers gebruik van</w:t>
      </w:r>
      <w:r w:rsidR="0063723D" w:rsidRPr="00A44096">
        <w:rPr>
          <w:rFonts w:ascii="Arial" w:hAnsi="Arial" w:cs="Arial"/>
          <w:sz w:val="20"/>
          <w:szCs w:val="20"/>
        </w:rPr>
        <w:t xml:space="preserve"> PBM afgestemd op de risico’s van </w:t>
      </w:r>
      <w:r w:rsidR="00832AB9" w:rsidRPr="00A44096">
        <w:rPr>
          <w:rFonts w:ascii="Arial" w:hAnsi="Arial" w:cs="Arial"/>
          <w:sz w:val="20"/>
          <w:szCs w:val="20"/>
        </w:rPr>
        <w:t>de</w:t>
      </w:r>
      <w:r w:rsidR="0063723D" w:rsidRPr="00A44096">
        <w:rPr>
          <w:rFonts w:ascii="Arial" w:hAnsi="Arial" w:cs="Arial"/>
          <w:sz w:val="20"/>
          <w:szCs w:val="20"/>
        </w:rPr>
        <w:t xml:space="preserve"> werkzaamheden</w:t>
      </w:r>
      <w:r w:rsidR="005023AC" w:rsidRPr="00A44096">
        <w:rPr>
          <w:rFonts w:ascii="Arial" w:hAnsi="Arial" w:cs="Arial"/>
          <w:sz w:val="20"/>
          <w:szCs w:val="20"/>
        </w:rPr>
        <w:t xml:space="preserve"> (</w:t>
      </w:r>
      <w:r w:rsidR="002C58AB" w:rsidRPr="00A44096">
        <w:rPr>
          <w:rFonts w:ascii="Arial" w:hAnsi="Arial" w:cs="Arial"/>
          <w:sz w:val="20"/>
          <w:szCs w:val="20"/>
        </w:rPr>
        <w:t xml:space="preserve">adembescherming, gehoorbescherming, </w:t>
      </w:r>
      <w:r w:rsidR="00EF38E1" w:rsidRPr="00A44096">
        <w:rPr>
          <w:rFonts w:ascii="Arial" w:hAnsi="Arial" w:cs="Arial"/>
          <w:sz w:val="20"/>
          <w:szCs w:val="20"/>
        </w:rPr>
        <w:t xml:space="preserve">gelaatsbescherming, handschoenen, </w:t>
      </w:r>
      <w:r w:rsidR="005023AC" w:rsidRPr="00A44096">
        <w:rPr>
          <w:rFonts w:ascii="Arial" w:hAnsi="Arial" w:cs="Arial"/>
          <w:sz w:val="20"/>
          <w:szCs w:val="20"/>
        </w:rPr>
        <w:t>harnasgordels)</w:t>
      </w:r>
      <w:r w:rsidR="0063723D" w:rsidRPr="00A44096">
        <w:rPr>
          <w:rFonts w:ascii="Arial" w:hAnsi="Arial" w:cs="Arial"/>
          <w:sz w:val="20"/>
          <w:szCs w:val="20"/>
        </w:rPr>
        <w:t>.</w:t>
      </w:r>
      <w:r w:rsidR="00182D6E" w:rsidRPr="00A44096">
        <w:rPr>
          <w:rFonts w:ascii="Arial" w:hAnsi="Arial" w:cs="Arial"/>
          <w:sz w:val="20"/>
          <w:szCs w:val="20"/>
        </w:rPr>
        <w:t xml:space="preserve"> Medewerkers hebben instructie gehad over de wijze van dragen</w:t>
      </w:r>
      <w:r w:rsidR="003B440A" w:rsidRPr="00A44096">
        <w:rPr>
          <w:rFonts w:ascii="Arial" w:hAnsi="Arial" w:cs="Arial"/>
          <w:sz w:val="20"/>
          <w:szCs w:val="20"/>
        </w:rPr>
        <w:t xml:space="preserve">  gebruiken PBM.</w:t>
      </w:r>
    </w:p>
    <w:p w14:paraId="2AA45CD2" w14:textId="77777777" w:rsidR="00726D67" w:rsidRPr="00A44096" w:rsidRDefault="00726D6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 </w:t>
      </w:r>
    </w:p>
    <w:p w14:paraId="41A73C79" w14:textId="0C57D62F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Bedrijfshulpverlening </w:t>
      </w:r>
      <w:r w:rsidR="00E576A2" w:rsidRPr="00A44096">
        <w:rPr>
          <w:rFonts w:ascii="Arial" w:hAnsi="Arial" w:cs="Arial"/>
          <w:b/>
          <w:bCs/>
          <w:sz w:val="20"/>
          <w:szCs w:val="20"/>
        </w:rPr>
        <w:t xml:space="preserve">(BHV/EHBO, brandblusmiddelen, </w:t>
      </w:r>
      <w:r w:rsidR="006E4787" w:rsidRPr="00A44096">
        <w:rPr>
          <w:rFonts w:ascii="Arial" w:hAnsi="Arial" w:cs="Arial"/>
          <w:b/>
          <w:bCs/>
          <w:sz w:val="20"/>
          <w:szCs w:val="20"/>
        </w:rPr>
        <w:t>EHBO middelen, AED)</w:t>
      </w:r>
    </w:p>
    <w:p w14:paraId="5209857B" w14:textId="61259574" w:rsidR="00273C71" w:rsidRPr="00A44096" w:rsidRDefault="002748E3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Er wordt</w:t>
      </w:r>
      <w:r w:rsidR="00726D67" w:rsidRPr="00A44096">
        <w:rPr>
          <w:rFonts w:ascii="Arial" w:hAnsi="Arial" w:cs="Arial"/>
          <w:sz w:val="20"/>
          <w:szCs w:val="20"/>
        </w:rPr>
        <w:t xml:space="preserve"> gebruik </w:t>
      </w:r>
      <w:r w:rsidRPr="00A44096">
        <w:rPr>
          <w:rFonts w:ascii="Arial" w:hAnsi="Arial" w:cs="Arial"/>
          <w:sz w:val="20"/>
          <w:szCs w:val="20"/>
        </w:rPr>
        <w:t xml:space="preserve">gemaakt </w:t>
      </w:r>
      <w:r w:rsidR="00726D67" w:rsidRPr="00A44096">
        <w:rPr>
          <w:rFonts w:ascii="Arial" w:hAnsi="Arial" w:cs="Arial"/>
          <w:sz w:val="20"/>
          <w:szCs w:val="20"/>
        </w:rPr>
        <w:t>van de voorzieningen van H</w:t>
      </w:r>
      <w:r w:rsidR="00903203" w:rsidRPr="00A44096">
        <w:rPr>
          <w:rFonts w:ascii="Arial" w:hAnsi="Arial" w:cs="Arial"/>
          <w:sz w:val="20"/>
          <w:szCs w:val="20"/>
        </w:rPr>
        <w:t>urks</w:t>
      </w:r>
      <w:r w:rsidR="00726D67" w:rsidRPr="00A44096">
        <w:rPr>
          <w:rFonts w:ascii="Arial" w:hAnsi="Arial" w:cs="Arial"/>
          <w:sz w:val="20"/>
          <w:szCs w:val="20"/>
        </w:rPr>
        <w:t xml:space="preserve"> en </w:t>
      </w:r>
      <w:r w:rsidR="0056058D" w:rsidRPr="00A44096">
        <w:rPr>
          <w:rFonts w:ascii="Arial" w:hAnsi="Arial" w:cs="Arial"/>
          <w:sz w:val="20"/>
          <w:szCs w:val="20"/>
        </w:rPr>
        <w:t>de medewerkers zijn</w:t>
      </w:r>
      <w:r w:rsidR="00726D67" w:rsidRPr="00A44096">
        <w:rPr>
          <w:rFonts w:ascii="Arial" w:hAnsi="Arial" w:cs="Arial"/>
          <w:sz w:val="20"/>
          <w:szCs w:val="20"/>
        </w:rPr>
        <w:t xml:space="preserve"> bekend met de regeling en voorziening</w:t>
      </w:r>
      <w:r w:rsidR="001F606D" w:rsidRPr="00A44096">
        <w:rPr>
          <w:rFonts w:ascii="Arial" w:hAnsi="Arial" w:cs="Arial"/>
          <w:sz w:val="20"/>
          <w:szCs w:val="20"/>
        </w:rPr>
        <w:t>. B</w:t>
      </w:r>
      <w:r w:rsidR="00273C71" w:rsidRPr="00A44096">
        <w:rPr>
          <w:rFonts w:ascii="Arial" w:hAnsi="Arial" w:cs="Arial"/>
          <w:sz w:val="20"/>
          <w:szCs w:val="20"/>
        </w:rPr>
        <w:t xml:space="preserve">uiten reguliere werktijden </w:t>
      </w:r>
      <w:r w:rsidR="00A21508" w:rsidRPr="00A44096">
        <w:rPr>
          <w:rFonts w:ascii="Arial" w:hAnsi="Arial" w:cs="Arial"/>
          <w:sz w:val="20"/>
          <w:szCs w:val="20"/>
        </w:rPr>
        <w:t>zorg</w:t>
      </w:r>
      <w:r w:rsidR="00164B50" w:rsidRPr="00A44096">
        <w:rPr>
          <w:rFonts w:ascii="Arial" w:hAnsi="Arial" w:cs="Arial"/>
          <w:sz w:val="20"/>
          <w:szCs w:val="20"/>
        </w:rPr>
        <w:t>t</w:t>
      </w:r>
      <w:r w:rsidR="00A21508" w:rsidRPr="00A44096">
        <w:rPr>
          <w:rFonts w:ascii="Arial" w:hAnsi="Arial" w:cs="Arial"/>
          <w:sz w:val="20"/>
          <w:szCs w:val="20"/>
        </w:rPr>
        <w:t xml:space="preserve"> </w:t>
      </w:r>
      <w:r w:rsidR="00A6085B" w:rsidRPr="00A44096">
        <w:rPr>
          <w:rFonts w:ascii="Arial" w:hAnsi="Arial" w:cs="Arial"/>
          <w:sz w:val="18"/>
          <w:szCs w:val="18"/>
        </w:rPr>
        <w:t>XXXX</w:t>
      </w:r>
      <w:r w:rsidR="0030773D" w:rsidRPr="00A44096">
        <w:rPr>
          <w:rFonts w:ascii="Arial" w:hAnsi="Arial" w:cs="Arial"/>
          <w:sz w:val="20"/>
          <w:szCs w:val="20"/>
        </w:rPr>
        <w:t xml:space="preserve"> </w:t>
      </w:r>
      <w:r w:rsidR="00164B50" w:rsidRPr="00A44096">
        <w:rPr>
          <w:rFonts w:ascii="Arial" w:hAnsi="Arial" w:cs="Arial"/>
          <w:sz w:val="20"/>
          <w:szCs w:val="20"/>
        </w:rPr>
        <w:t>voor de BHV organisatie</w:t>
      </w:r>
      <w:r w:rsidR="000B6485" w:rsidRPr="00A44096">
        <w:rPr>
          <w:rFonts w:ascii="Arial" w:hAnsi="Arial" w:cs="Arial"/>
          <w:sz w:val="20"/>
          <w:szCs w:val="20"/>
        </w:rPr>
        <w:t>.</w:t>
      </w:r>
    </w:p>
    <w:p w14:paraId="22BBD10A" w14:textId="77777777" w:rsidR="00903203" w:rsidRPr="00A44096" w:rsidRDefault="00903203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1A4F3039" w14:textId="77777777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Materieel </w:t>
      </w:r>
    </w:p>
    <w:p w14:paraId="6AF9A809" w14:textId="4C4F02EA" w:rsidR="00903203" w:rsidRPr="00A44096" w:rsidRDefault="00726D6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Het gebruikte </w:t>
      </w:r>
      <w:r w:rsidR="00057D83" w:rsidRPr="00A44096">
        <w:rPr>
          <w:rFonts w:ascii="Arial" w:hAnsi="Arial" w:cs="Arial"/>
          <w:sz w:val="20"/>
          <w:szCs w:val="20"/>
        </w:rPr>
        <w:t>materieel</w:t>
      </w:r>
      <w:r w:rsidRPr="00A44096">
        <w:rPr>
          <w:rFonts w:ascii="Arial" w:hAnsi="Arial" w:cs="Arial"/>
          <w:sz w:val="20"/>
          <w:szCs w:val="20"/>
        </w:rPr>
        <w:t xml:space="preserve"> </w:t>
      </w:r>
      <w:r w:rsidR="00E458E9" w:rsidRPr="00A44096">
        <w:rPr>
          <w:rFonts w:ascii="Arial" w:hAnsi="Arial" w:cs="Arial"/>
          <w:sz w:val="20"/>
          <w:szCs w:val="20"/>
        </w:rPr>
        <w:t>voldoet</w:t>
      </w:r>
      <w:r w:rsidRPr="00A44096">
        <w:rPr>
          <w:rFonts w:ascii="Arial" w:hAnsi="Arial" w:cs="Arial"/>
          <w:sz w:val="20"/>
          <w:szCs w:val="20"/>
        </w:rPr>
        <w:t xml:space="preserve"> aan de </w:t>
      </w:r>
      <w:r w:rsidR="0085244C" w:rsidRPr="00A44096">
        <w:rPr>
          <w:rFonts w:ascii="Arial" w:hAnsi="Arial" w:cs="Arial"/>
          <w:sz w:val="20"/>
          <w:szCs w:val="20"/>
        </w:rPr>
        <w:t>Arbowetgeving</w:t>
      </w:r>
      <w:r w:rsidR="00EB6F51" w:rsidRPr="00A44096">
        <w:rPr>
          <w:rFonts w:ascii="Arial" w:hAnsi="Arial" w:cs="Arial"/>
          <w:sz w:val="20"/>
          <w:szCs w:val="20"/>
        </w:rPr>
        <w:t>, is</w:t>
      </w:r>
      <w:r w:rsidRPr="00A44096">
        <w:rPr>
          <w:rFonts w:ascii="Arial" w:hAnsi="Arial" w:cs="Arial"/>
          <w:sz w:val="20"/>
          <w:szCs w:val="20"/>
        </w:rPr>
        <w:t xml:space="preserve"> deugdelijk en </w:t>
      </w:r>
      <w:r w:rsidR="00EB6F51" w:rsidRPr="00A44096">
        <w:rPr>
          <w:rFonts w:ascii="Arial" w:hAnsi="Arial" w:cs="Arial"/>
          <w:sz w:val="20"/>
          <w:szCs w:val="20"/>
        </w:rPr>
        <w:t xml:space="preserve">wordt </w:t>
      </w:r>
      <w:r w:rsidRPr="00A44096">
        <w:rPr>
          <w:rFonts w:ascii="Arial" w:hAnsi="Arial" w:cs="Arial"/>
          <w:sz w:val="20"/>
          <w:szCs w:val="20"/>
        </w:rPr>
        <w:t>jaarlijks aantoonbaar gekeurd</w:t>
      </w:r>
      <w:r w:rsidR="00EB6F51" w:rsidRPr="00A44096">
        <w:rPr>
          <w:rFonts w:ascii="Arial" w:hAnsi="Arial" w:cs="Arial"/>
          <w:sz w:val="20"/>
          <w:szCs w:val="20"/>
        </w:rPr>
        <w:t xml:space="preserve"> (</w:t>
      </w:r>
      <w:r w:rsidRPr="00A44096">
        <w:rPr>
          <w:rFonts w:ascii="Arial" w:hAnsi="Arial" w:cs="Arial"/>
          <w:sz w:val="20"/>
          <w:szCs w:val="20"/>
        </w:rPr>
        <w:t xml:space="preserve">voorzien van </w:t>
      </w:r>
      <w:r w:rsidR="000D5D39" w:rsidRPr="00A44096">
        <w:rPr>
          <w:rFonts w:ascii="Arial" w:hAnsi="Arial" w:cs="Arial"/>
          <w:sz w:val="20"/>
          <w:szCs w:val="20"/>
        </w:rPr>
        <w:t xml:space="preserve">sticker met </w:t>
      </w:r>
      <w:r w:rsidRPr="00A44096">
        <w:rPr>
          <w:rFonts w:ascii="Arial" w:hAnsi="Arial" w:cs="Arial"/>
          <w:sz w:val="20"/>
          <w:szCs w:val="20"/>
        </w:rPr>
        <w:t>de eerstvolgende uiterste keuringsdatum</w:t>
      </w:r>
      <w:r w:rsidR="000D5D39" w:rsidRPr="00A44096">
        <w:rPr>
          <w:rFonts w:ascii="Arial" w:hAnsi="Arial" w:cs="Arial"/>
          <w:sz w:val="20"/>
          <w:szCs w:val="20"/>
        </w:rPr>
        <w:t>)</w:t>
      </w:r>
      <w:r w:rsidRPr="00A44096">
        <w:rPr>
          <w:rFonts w:ascii="Arial" w:hAnsi="Arial" w:cs="Arial"/>
          <w:sz w:val="20"/>
          <w:szCs w:val="20"/>
        </w:rPr>
        <w:t xml:space="preserve">. </w:t>
      </w:r>
    </w:p>
    <w:p w14:paraId="36FA17BE" w14:textId="77777777" w:rsidR="00903203" w:rsidRPr="00A44096" w:rsidRDefault="00903203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336DA9E4" w14:textId="46F91AC1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>Toxische en/of gevaarlijke</w:t>
      </w:r>
      <w:r w:rsidR="00DC3491" w:rsidRPr="00A44096">
        <w:rPr>
          <w:rFonts w:ascii="Arial" w:hAnsi="Arial" w:cs="Arial"/>
          <w:b/>
          <w:bCs/>
          <w:sz w:val="20"/>
          <w:szCs w:val="20"/>
        </w:rPr>
        <w:t xml:space="preserve"> en/of CMR</w:t>
      </w:r>
      <w:r w:rsidRPr="00A44096">
        <w:rPr>
          <w:rFonts w:ascii="Arial" w:hAnsi="Arial" w:cs="Arial"/>
          <w:b/>
          <w:bCs/>
          <w:sz w:val="20"/>
          <w:szCs w:val="20"/>
        </w:rPr>
        <w:t xml:space="preserve"> stoffen </w:t>
      </w:r>
    </w:p>
    <w:p w14:paraId="649D4C30" w14:textId="384DA74D" w:rsidR="00903203" w:rsidRPr="00A44096" w:rsidRDefault="006539C6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De medewerkers kunnen in aanraking komen met de volgende stoffen:</w:t>
      </w:r>
      <w:r w:rsidR="004E6264" w:rsidRPr="00A44096">
        <w:rPr>
          <w:rFonts w:ascii="Arial" w:hAnsi="Arial" w:cs="Arial"/>
          <w:sz w:val="20"/>
          <w:szCs w:val="20"/>
        </w:rPr>
        <w:t xml:space="preserve"> Verder aanvullen door XXXX</w:t>
      </w:r>
    </w:p>
    <w:p w14:paraId="54684597" w14:textId="77777777" w:rsidR="006539C6" w:rsidRPr="00A44096" w:rsidRDefault="006539C6" w:rsidP="0044380B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31"/>
        <w:gridCol w:w="1397"/>
        <w:gridCol w:w="3033"/>
        <w:gridCol w:w="1365"/>
        <w:gridCol w:w="1236"/>
      </w:tblGrid>
      <w:tr w:rsidR="00FB7909" w:rsidRPr="00A44096" w14:paraId="5BFDFCA4" w14:textId="5BB84F65" w:rsidTr="004E6264">
        <w:tc>
          <w:tcPr>
            <w:tcW w:w="2031" w:type="dxa"/>
            <w:shd w:val="clear" w:color="auto" w:fill="E7E6E6" w:themeFill="background2"/>
          </w:tcPr>
          <w:p w14:paraId="42B0D6FA" w14:textId="13A115B2" w:rsidR="00FB7909" w:rsidRPr="00A44096" w:rsidRDefault="00FB7909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Stof</w:t>
            </w:r>
          </w:p>
        </w:tc>
        <w:tc>
          <w:tcPr>
            <w:tcW w:w="1397" w:type="dxa"/>
            <w:shd w:val="clear" w:color="auto" w:fill="E7E6E6" w:themeFill="background2"/>
          </w:tcPr>
          <w:p w14:paraId="1533FCD4" w14:textId="5944DD61" w:rsidR="00FB7909" w:rsidRPr="00A44096" w:rsidRDefault="00FB7909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VIB</w:t>
            </w:r>
          </w:p>
        </w:tc>
        <w:tc>
          <w:tcPr>
            <w:tcW w:w="3033" w:type="dxa"/>
            <w:shd w:val="clear" w:color="auto" w:fill="E7E6E6" w:themeFill="background2"/>
          </w:tcPr>
          <w:p w14:paraId="067719DA" w14:textId="652B95FE" w:rsidR="00FB7909" w:rsidRPr="00A44096" w:rsidRDefault="00FB7909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Maatregel</w:t>
            </w:r>
          </w:p>
        </w:tc>
        <w:tc>
          <w:tcPr>
            <w:tcW w:w="1365" w:type="dxa"/>
            <w:shd w:val="clear" w:color="auto" w:fill="E7E6E6" w:themeFill="background2"/>
          </w:tcPr>
          <w:p w14:paraId="22276297" w14:textId="697AFAE6" w:rsidR="00FB7909" w:rsidRPr="00A44096" w:rsidRDefault="00FB7909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Opslag</w:t>
            </w:r>
          </w:p>
        </w:tc>
        <w:tc>
          <w:tcPr>
            <w:tcW w:w="1236" w:type="dxa"/>
            <w:shd w:val="clear" w:color="auto" w:fill="E7E6E6" w:themeFill="background2"/>
          </w:tcPr>
          <w:p w14:paraId="48CAB0E1" w14:textId="342C3312" w:rsidR="00FB7909" w:rsidRPr="00A44096" w:rsidRDefault="00A92C75" w:rsidP="0044380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44096">
              <w:rPr>
                <w:rFonts w:ascii="Arial" w:hAnsi="Arial" w:cs="Arial"/>
                <w:sz w:val="20"/>
                <w:szCs w:val="20"/>
              </w:rPr>
              <w:t>Afval</w:t>
            </w:r>
          </w:p>
        </w:tc>
      </w:tr>
      <w:tr w:rsidR="004E6264" w:rsidRPr="00A44096" w14:paraId="1989F0D4" w14:textId="63BA8CE8" w:rsidTr="004E6264">
        <w:tc>
          <w:tcPr>
            <w:tcW w:w="2031" w:type="dxa"/>
          </w:tcPr>
          <w:p w14:paraId="39D20BDA" w14:textId="0B5419F4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Hout- en kwartsstof (CMR)</w:t>
            </w:r>
          </w:p>
        </w:tc>
        <w:tc>
          <w:tcPr>
            <w:tcW w:w="1397" w:type="dxa"/>
          </w:tcPr>
          <w:p w14:paraId="4A1D6FBA" w14:textId="739D4892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14:paraId="665421FD" w14:textId="2DF1E006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machines met stofafzuiging, adembescherming P3</w:t>
            </w:r>
          </w:p>
        </w:tc>
        <w:tc>
          <w:tcPr>
            <w:tcW w:w="1365" w:type="dxa"/>
          </w:tcPr>
          <w:p w14:paraId="44A8C492" w14:textId="7B353D43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236" w:type="dxa"/>
          </w:tcPr>
          <w:p w14:paraId="06BC7986" w14:textId="0C6B7E5C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4E6264" w:rsidRPr="00A44096" w14:paraId="25CC22E0" w14:textId="386E5496" w:rsidTr="004E6264">
        <w:tc>
          <w:tcPr>
            <w:tcW w:w="2031" w:type="dxa"/>
          </w:tcPr>
          <w:p w14:paraId="5BE8BC0C" w14:textId="03A2D958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Stoffen met di isocyanaten (PUR, kit)</w:t>
            </w:r>
          </w:p>
        </w:tc>
        <w:tc>
          <w:tcPr>
            <w:tcW w:w="1397" w:type="dxa"/>
          </w:tcPr>
          <w:p w14:paraId="0A82F9B2" w14:textId="73F5FD40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14:paraId="5DB1D344" w14:textId="1978C4A9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Medewerkers opgeleid voor verwerken di isocyanaten</w:t>
            </w:r>
          </w:p>
        </w:tc>
        <w:tc>
          <w:tcPr>
            <w:tcW w:w="1365" w:type="dxa"/>
          </w:tcPr>
          <w:p w14:paraId="0A02BAFD" w14:textId="4FB19F6B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236" w:type="dxa"/>
          </w:tcPr>
          <w:p w14:paraId="7BAFC00D" w14:textId="75AF2AEB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4E6264" w:rsidRPr="00A44096" w14:paraId="6BC4E247" w14:textId="3F1E1B4E" w:rsidTr="004E6264">
        <w:tc>
          <w:tcPr>
            <w:tcW w:w="2031" w:type="dxa"/>
          </w:tcPr>
          <w:p w14:paraId="2362B03C" w14:textId="2ED53A64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Overige (bouw)stof</w:t>
            </w:r>
          </w:p>
        </w:tc>
        <w:tc>
          <w:tcPr>
            <w:tcW w:w="1397" w:type="dxa"/>
          </w:tcPr>
          <w:p w14:paraId="1C0FC4DE" w14:textId="3F0175F6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14:paraId="24002EAC" w14:textId="452DC853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(Kwarts)stofzuiger toepassen, vochtig maken</w:t>
            </w:r>
          </w:p>
        </w:tc>
        <w:tc>
          <w:tcPr>
            <w:tcW w:w="1365" w:type="dxa"/>
          </w:tcPr>
          <w:p w14:paraId="360B54E7" w14:textId="112D27D6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236" w:type="dxa"/>
          </w:tcPr>
          <w:p w14:paraId="010A5F53" w14:textId="460EEFEB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4E6264" w:rsidRPr="00A44096" w14:paraId="6FF39231" w14:textId="77777777" w:rsidTr="004E6264">
        <w:tc>
          <w:tcPr>
            <w:tcW w:w="2031" w:type="dxa"/>
          </w:tcPr>
          <w:p w14:paraId="7181F558" w14:textId="74AD6975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Opslag, tanken of lekken brandstof en olie (bekistingsolie)</w:t>
            </w:r>
          </w:p>
        </w:tc>
        <w:tc>
          <w:tcPr>
            <w:tcW w:w="1397" w:type="dxa"/>
          </w:tcPr>
          <w:p w14:paraId="21AE1DEB" w14:textId="3BB39C79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4096">
              <w:rPr>
                <w:rFonts w:ascii="Arial" w:hAnsi="Arial" w:cs="Arial"/>
                <w:sz w:val="18"/>
                <w:szCs w:val="18"/>
              </w:rPr>
              <w:t>Bodem-verontreiniging</w:t>
            </w:r>
            <w:proofErr w:type="spellEnd"/>
            <w:r w:rsidRPr="00A44096">
              <w:rPr>
                <w:rFonts w:ascii="Arial" w:hAnsi="Arial" w:cs="Arial"/>
                <w:sz w:val="18"/>
                <w:szCs w:val="18"/>
              </w:rPr>
              <w:t xml:space="preserve"> (lekken brandstof in de bodem)</w:t>
            </w:r>
          </w:p>
        </w:tc>
        <w:tc>
          <w:tcPr>
            <w:tcW w:w="3033" w:type="dxa"/>
          </w:tcPr>
          <w:p w14:paraId="7486A83E" w14:textId="77777777" w:rsidR="004E6264" w:rsidRPr="00A44096" w:rsidRDefault="004E6264" w:rsidP="004E6264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Opslagtanks volgens richtlijn (PGS15).</w:t>
            </w:r>
          </w:p>
          <w:p w14:paraId="6CF14E01" w14:textId="77777777" w:rsidR="004E6264" w:rsidRPr="00A44096" w:rsidRDefault="004E6264" w:rsidP="004E6264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Aanzuigmechanisme tanken.</w:t>
            </w:r>
          </w:p>
          <w:p w14:paraId="004A6365" w14:textId="77777777" w:rsidR="004E6264" w:rsidRPr="00A44096" w:rsidRDefault="004E6264" w:rsidP="004E6264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Spill set bij de hand.</w:t>
            </w:r>
          </w:p>
          <w:p w14:paraId="2FBE780B" w14:textId="40D3C3E0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Minder milieubelastende materialen gebruiken.</w:t>
            </w:r>
          </w:p>
        </w:tc>
        <w:tc>
          <w:tcPr>
            <w:tcW w:w="1365" w:type="dxa"/>
          </w:tcPr>
          <w:p w14:paraId="39101643" w14:textId="6F8ECB6D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236" w:type="dxa"/>
          </w:tcPr>
          <w:p w14:paraId="3932E121" w14:textId="5FE7FCC1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4E6264" w:rsidRPr="00A44096" w14:paraId="33BBFDF4" w14:textId="77777777" w:rsidTr="004E6264">
        <w:tc>
          <w:tcPr>
            <w:tcW w:w="2031" w:type="dxa"/>
          </w:tcPr>
          <w:p w14:paraId="76265684" w14:textId="0776CA1C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7D1F8D2" w14:textId="361745FE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</w:tcPr>
          <w:p w14:paraId="0D43554D" w14:textId="086AE243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14:paraId="6B2C299C" w14:textId="7DA150DC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845402F" w14:textId="371361F2" w:rsidR="004E6264" w:rsidRPr="00A44096" w:rsidRDefault="004E6264" w:rsidP="004E626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264" w:rsidRPr="00A44096" w14:paraId="39DBB5DD" w14:textId="77777777" w:rsidTr="004E6264">
        <w:tc>
          <w:tcPr>
            <w:tcW w:w="2031" w:type="dxa"/>
          </w:tcPr>
          <w:p w14:paraId="40C7F977" w14:textId="713AB281" w:rsidR="004E6264" w:rsidRPr="00A44096" w:rsidRDefault="004E6264" w:rsidP="004E626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BA1CA7" w14:textId="4D207524" w:rsidR="004E6264" w:rsidRPr="00A44096" w:rsidRDefault="004E6264" w:rsidP="004E626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3" w:type="dxa"/>
          </w:tcPr>
          <w:p w14:paraId="48EA0504" w14:textId="320A3859" w:rsidR="004E6264" w:rsidRPr="00A44096" w:rsidRDefault="004E6264" w:rsidP="004E626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4CF35D4" w14:textId="0692350F" w:rsidR="004E6264" w:rsidRPr="00A44096" w:rsidRDefault="004E6264" w:rsidP="004E626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C50FBE1" w14:textId="1A3BE378" w:rsidR="004E6264" w:rsidRPr="00A44096" w:rsidRDefault="004E6264" w:rsidP="004E626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FAD39" w14:textId="77777777" w:rsidR="006539C6" w:rsidRPr="00A44096" w:rsidRDefault="006539C6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5BA4AC70" w14:textId="77777777" w:rsidR="002036D4" w:rsidRPr="00A44096" w:rsidRDefault="00E004C2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Een register ten aanzien van gebruik CMR stoffen wordt bijgehouden, evenals de blootstelling. </w:t>
      </w:r>
    </w:p>
    <w:p w14:paraId="049A5CDC" w14:textId="3749066E" w:rsidR="006539C6" w:rsidRPr="00A44096" w:rsidRDefault="006C5F89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PAGO-s wo</w:t>
      </w:r>
      <w:r w:rsidR="00117E38" w:rsidRPr="00A44096">
        <w:rPr>
          <w:rFonts w:ascii="Arial" w:hAnsi="Arial" w:cs="Arial"/>
          <w:sz w:val="20"/>
          <w:szCs w:val="20"/>
        </w:rPr>
        <w:t>rden aangeboden.</w:t>
      </w:r>
    </w:p>
    <w:p w14:paraId="44C1EEC3" w14:textId="77777777" w:rsidR="00E004C2" w:rsidRPr="00A44096" w:rsidRDefault="00E004C2" w:rsidP="0044380B">
      <w:pPr>
        <w:pStyle w:val="Geenafstand"/>
        <w:rPr>
          <w:rFonts w:ascii="Arial" w:hAnsi="Arial" w:cs="Arial"/>
          <w:sz w:val="20"/>
          <w:szCs w:val="20"/>
        </w:rPr>
      </w:pPr>
    </w:p>
    <w:p w14:paraId="79134C57" w14:textId="77777777" w:rsidR="00A36B83" w:rsidRPr="00A44096" w:rsidRDefault="00A36B83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51F80204" w14:textId="77777777" w:rsidR="00A36B83" w:rsidRPr="00A44096" w:rsidRDefault="00A36B83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60EFEB8A" w14:textId="77777777" w:rsidR="00A36B83" w:rsidRPr="00A44096" w:rsidRDefault="00A36B83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00B5C0F4" w14:textId="32722B32" w:rsidR="00CA2A38" w:rsidRPr="00A44096" w:rsidRDefault="00905592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>Afvalbeheer</w:t>
      </w:r>
      <w:r w:rsidR="000D3457" w:rsidRPr="00A44096">
        <w:rPr>
          <w:rFonts w:ascii="Arial" w:hAnsi="Arial" w:cs="Arial"/>
          <w:b/>
          <w:bCs/>
          <w:sz w:val="20"/>
          <w:szCs w:val="20"/>
        </w:rPr>
        <w:t>sing</w:t>
      </w:r>
    </w:p>
    <w:p w14:paraId="2FEE002D" w14:textId="3EA8254A" w:rsidR="000D3457" w:rsidRPr="00A44096" w:rsidRDefault="000D345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Afval wordt zo veel als mogelijk beperkt. </w:t>
      </w:r>
      <w:r w:rsidR="00817E78" w:rsidRPr="00A44096">
        <w:rPr>
          <w:rFonts w:ascii="Arial" w:hAnsi="Arial" w:cs="Arial"/>
          <w:sz w:val="20"/>
          <w:szCs w:val="20"/>
        </w:rPr>
        <w:t>Transport- en v</w:t>
      </w:r>
      <w:r w:rsidRPr="00A44096">
        <w:rPr>
          <w:rFonts w:ascii="Arial" w:hAnsi="Arial" w:cs="Arial"/>
          <w:sz w:val="20"/>
          <w:szCs w:val="20"/>
        </w:rPr>
        <w:t xml:space="preserve">erpakkingsmaterialen </w:t>
      </w:r>
      <w:r w:rsidR="00B305CB" w:rsidRPr="00A44096">
        <w:rPr>
          <w:rFonts w:ascii="Arial" w:hAnsi="Arial" w:cs="Arial"/>
          <w:sz w:val="20"/>
          <w:szCs w:val="20"/>
        </w:rPr>
        <w:t xml:space="preserve">worden retour </w:t>
      </w:r>
      <w:r w:rsidR="00EA3D4E" w:rsidRPr="00A44096">
        <w:rPr>
          <w:rFonts w:ascii="Arial" w:hAnsi="Arial" w:cs="Arial"/>
          <w:sz w:val="20"/>
          <w:szCs w:val="20"/>
        </w:rPr>
        <w:t xml:space="preserve">genomen naar de zaak. </w:t>
      </w:r>
      <w:r w:rsidR="00AC078C" w:rsidRPr="00A44096">
        <w:rPr>
          <w:rFonts w:ascii="Arial" w:hAnsi="Arial" w:cs="Arial"/>
          <w:sz w:val="20"/>
          <w:szCs w:val="20"/>
        </w:rPr>
        <w:t>Gevaarlijke sto</w:t>
      </w:r>
      <w:r w:rsidR="00AD04CD" w:rsidRPr="00A44096">
        <w:rPr>
          <w:rFonts w:ascii="Arial" w:hAnsi="Arial" w:cs="Arial"/>
          <w:sz w:val="20"/>
          <w:szCs w:val="20"/>
        </w:rPr>
        <w:t>ffen worden retour genomen, enkel</w:t>
      </w:r>
      <w:r w:rsidR="007605A1" w:rsidRPr="00A44096">
        <w:rPr>
          <w:rFonts w:ascii="Arial" w:hAnsi="Arial" w:cs="Arial"/>
          <w:sz w:val="20"/>
          <w:szCs w:val="20"/>
        </w:rPr>
        <w:t xml:space="preserve"> </w:t>
      </w:r>
      <w:r w:rsidR="00A60A95" w:rsidRPr="00A44096">
        <w:rPr>
          <w:rFonts w:ascii="Arial" w:hAnsi="Arial" w:cs="Arial"/>
          <w:sz w:val="20"/>
          <w:szCs w:val="20"/>
        </w:rPr>
        <w:t>afval als gevolg van</w:t>
      </w:r>
      <w:r w:rsidR="00790362" w:rsidRPr="00A44096">
        <w:rPr>
          <w:rFonts w:ascii="Arial" w:hAnsi="Arial" w:cs="Arial"/>
          <w:sz w:val="20"/>
          <w:szCs w:val="20"/>
        </w:rPr>
        <w:t xml:space="preserve"> materiaalverliezen worden in de daarvoor bestemde afvalcontainers gedaan.</w:t>
      </w:r>
      <w:r w:rsidR="007605A1" w:rsidRPr="00A44096">
        <w:rPr>
          <w:rFonts w:ascii="Arial" w:hAnsi="Arial" w:cs="Arial"/>
          <w:sz w:val="20"/>
          <w:szCs w:val="20"/>
        </w:rPr>
        <w:t xml:space="preserve"> </w:t>
      </w:r>
    </w:p>
    <w:p w14:paraId="5493BAAF" w14:textId="6886446B" w:rsidR="00726D67" w:rsidRPr="00A44096" w:rsidRDefault="00726D6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lastRenderedPageBreak/>
        <w:t xml:space="preserve">  </w:t>
      </w:r>
    </w:p>
    <w:p w14:paraId="426DA21E" w14:textId="77777777" w:rsidR="00726D67" w:rsidRPr="00A44096" w:rsidRDefault="00726D67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Risico’s en maatregelen </w:t>
      </w:r>
    </w:p>
    <w:p w14:paraId="02F12AE0" w14:textId="53AB6FE2" w:rsidR="000B5E6E" w:rsidRPr="00A44096" w:rsidRDefault="007745D7" w:rsidP="0044380B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In de bijlage is een projectgerichte RIE </w:t>
      </w:r>
      <w:r w:rsidR="00270CC1" w:rsidRPr="00A44096">
        <w:rPr>
          <w:rFonts w:ascii="Arial" w:hAnsi="Arial" w:cs="Arial"/>
          <w:sz w:val="20"/>
          <w:szCs w:val="20"/>
        </w:rPr>
        <w:t xml:space="preserve">opgenomen. </w:t>
      </w:r>
    </w:p>
    <w:p w14:paraId="7E8D0976" w14:textId="77777777" w:rsidR="00790362" w:rsidRPr="00A44096" w:rsidRDefault="00790362" w:rsidP="008D2CA1">
      <w:pPr>
        <w:pStyle w:val="Geenafstand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4A56CB" w14:textId="162FA8A1" w:rsidR="008D2CA1" w:rsidRPr="00A44096" w:rsidRDefault="008D2CA1" w:rsidP="008D2CA1">
      <w:pPr>
        <w:pStyle w:val="Geenafstand"/>
        <w:rPr>
          <w:rFonts w:ascii="Arial" w:hAnsi="Arial" w:cs="Arial"/>
          <w:b/>
          <w:bCs/>
          <w:sz w:val="20"/>
          <w:szCs w:val="20"/>
          <w:u w:val="single"/>
        </w:rPr>
      </w:pPr>
      <w:r w:rsidRPr="00A44096">
        <w:rPr>
          <w:rFonts w:ascii="Arial" w:hAnsi="Arial" w:cs="Arial"/>
          <w:b/>
          <w:bCs/>
          <w:sz w:val="20"/>
          <w:szCs w:val="20"/>
          <w:u w:val="single"/>
        </w:rPr>
        <w:t xml:space="preserve">Toezicht </w:t>
      </w:r>
    </w:p>
    <w:p w14:paraId="2CF085FC" w14:textId="61E88295" w:rsidR="008D2CA1" w:rsidRPr="00A44096" w:rsidRDefault="008D2CA1" w:rsidP="008D2CA1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Inspecties worden uitgevoerd ten minste vóór aanvang van iedere overlegvergadering. Geconstateerde afwijkingen worden gemeld bij de uitvoerder.</w:t>
      </w:r>
    </w:p>
    <w:p w14:paraId="2250DF07" w14:textId="278BE025" w:rsidR="008D2CA1" w:rsidRPr="00A44096" w:rsidRDefault="00A6085B" w:rsidP="008D2CA1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color w:val="2E74B5" w:themeColor="accent5" w:themeShade="BF"/>
          <w:sz w:val="20"/>
          <w:szCs w:val="20"/>
        </w:rPr>
        <w:t>XXXX</w:t>
      </w:r>
      <w:r w:rsidR="0030773D" w:rsidRPr="00A44096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="008D2CA1" w:rsidRPr="00A44096">
        <w:rPr>
          <w:rFonts w:ascii="Arial" w:hAnsi="Arial" w:cs="Arial"/>
          <w:sz w:val="20"/>
          <w:szCs w:val="20"/>
        </w:rPr>
        <w:t xml:space="preserve">houdt toezicht op het veilig en gezond uitvoeren van de werkzaamheden van </w:t>
      </w:r>
      <w:r w:rsidR="00B41629" w:rsidRPr="00A44096">
        <w:rPr>
          <w:rFonts w:ascii="Arial" w:hAnsi="Arial" w:cs="Arial"/>
          <w:sz w:val="20"/>
          <w:szCs w:val="20"/>
        </w:rPr>
        <w:t xml:space="preserve">eigen </w:t>
      </w:r>
      <w:r w:rsidR="008D2CA1" w:rsidRPr="00A44096">
        <w:rPr>
          <w:rFonts w:ascii="Arial" w:hAnsi="Arial" w:cs="Arial"/>
          <w:sz w:val="20"/>
          <w:szCs w:val="20"/>
        </w:rPr>
        <w:t>medewerkers en risico’s naar derden. Indien</w:t>
      </w:r>
      <w:r w:rsidR="00B41629" w:rsidRPr="00A44096">
        <w:rPr>
          <w:rFonts w:ascii="Arial" w:hAnsi="Arial" w:cs="Arial"/>
          <w:sz w:val="20"/>
          <w:szCs w:val="20"/>
        </w:rPr>
        <w:t xml:space="preserve"> eigen</w:t>
      </w:r>
      <w:r w:rsidR="008D2CA1" w:rsidRPr="00A44096">
        <w:rPr>
          <w:rFonts w:ascii="Arial" w:hAnsi="Arial" w:cs="Arial"/>
          <w:sz w:val="20"/>
          <w:szCs w:val="20"/>
        </w:rPr>
        <w:t xml:space="preserve"> medewerkers niet veilig en gezond kunnen werken of er zijn risico’s naar derden, wordt het werk stil gelegd en besproken met de VGM-coördinator uitvoeringsfase om te komen tot juiste oplossingen.</w:t>
      </w:r>
    </w:p>
    <w:p w14:paraId="1388D827" w14:textId="77777777" w:rsidR="008D2CA1" w:rsidRPr="00A44096" w:rsidRDefault="008D2CA1" w:rsidP="008D2CA1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Aanwijzingen zoals op borden en/of pictogrammen op het terrein of nabij de werkplek zijn aangegeven. Voor aanvang van de werkzaamheden wordt het materieel op de deugdelijkheid en aanwezigheid en werking van de beveiligingen gecontroleerd. </w:t>
      </w:r>
    </w:p>
    <w:p w14:paraId="4344ED24" w14:textId="77777777" w:rsidR="008D2CA1" w:rsidRPr="00A44096" w:rsidRDefault="008D2CA1" w:rsidP="00E939BD">
      <w:pPr>
        <w:pStyle w:val="Geenafstand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A01436" w14:textId="3D676971" w:rsidR="00694150" w:rsidRPr="00A44096" w:rsidRDefault="00694150" w:rsidP="00E939BD">
      <w:pPr>
        <w:pStyle w:val="Geenafstand"/>
        <w:rPr>
          <w:rFonts w:ascii="Arial" w:hAnsi="Arial" w:cs="Arial"/>
          <w:b/>
          <w:bCs/>
          <w:sz w:val="20"/>
          <w:szCs w:val="20"/>
          <w:u w:val="single"/>
        </w:rPr>
      </w:pPr>
      <w:r w:rsidRPr="00A44096">
        <w:rPr>
          <w:rFonts w:ascii="Arial" w:hAnsi="Arial" w:cs="Arial"/>
          <w:b/>
          <w:bCs/>
          <w:sz w:val="20"/>
          <w:szCs w:val="20"/>
          <w:u w:val="single"/>
        </w:rPr>
        <w:t>Algemene afspraken</w:t>
      </w:r>
    </w:p>
    <w:p w14:paraId="3C34403F" w14:textId="16020611" w:rsidR="00694150" w:rsidRPr="00A44096" w:rsidRDefault="00694150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Projectregistratie: legitimatie (legitimatiebewijs of paspoort</w:t>
      </w:r>
      <w:r w:rsidR="002036D4" w:rsidRPr="00A44096">
        <w:rPr>
          <w:rFonts w:ascii="Arial" w:hAnsi="Arial" w:cs="Arial"/>
          <w:sz w:val="20"/>
          <w:szCs w:val="20"/>
        </w:rPr>
        <w:t xml:space="preserve">, </w:t>
      </w:r>
      <w:r w:rsidR="002036D4" w:rsidRPr="0085244C">
        <w:rPr>
          <w:rFonts w:ascii="Arial" w:hAnsi="Arial" w:cs="Arial"/>
          <w:i/>
          <w:iCs/>
          <w:sz w:val="20"/>
          <w:szCs w:val="20"/>
        </w:rPr>
        <w:t>geen rijbewijs</w:t>
      </w:r>
      <w:r w:rsidRPr="00A44096">
        <w:rPr>
          <w:rFonts w:ascii="Arial" w:hAnsi="Arial" w:cs="Arial"/>
          <w:sz w:val="20"/>
          <w:szCs w:val="20"/>
        </w:rPr>
        <w:t xml:space="preserve">) op de bouwplaats is verplicht (AVG </w:t>
      </w:r>
      <w:proofErr w:type="spellStart"/>
      <w:r w:rsidRPr="00A44096">
        <w:rPr>
          <w:rFonts w:ascii="Arial" w:hAnsi="Arial" w:cs="Arial"/>
          <w:sz w:val="20"/>
          <w:szCs w:val="20"/>
        </w:rPr>
        <w:t>proof</w:t>
      </w:r>
      <w:proofErr w:type="spellEnd"/>
      <w:r w:rsidRPr="00A44096">
        <w:rPr>
          <w:rFonts w:ascii="Arial" w:hAnsi="Arial" w:cs="Arial"/>
          <w:sz w:val="20"/>
          <w:szCs w:val="20"/>
        </w:rPr>
        <w:t>).</w:t>
      </w:r>
    </w:p>
    <w:p w14:paraId="136AD6AC" w14:textId="77777777" w:rsidR="00A663E6" w:rsidRPr="00A44096" w:rsidRDefault="00A663E6" w:rsidP="00694150">
      <w:pPr>
        <w:pStyle w:val="Geenafstand"/>
        <w:rPr>
          <w:rFonts w:ascii="Arial" w:hAnsi="Arial" w:cs="Arial"/>
          <w:sz w:val="20"/>
          <w:szCs w:val="20"/>
        </w:rPr>
      </w:pPr>
    </w:p>
    <w:p w14:paraId="593356DD" w14:textId="3518CC85" w:rsidR="00694150" w:rsidRPr="00A44096" w:rsidRDefault="00694150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Agressie, pesten en / of (seksuele) intimidatie wordt niet toegestaan (ook niet middels tekst en tekeningen op deuren e.d.).</w:t>
      </w:r>
    </w:p>
    <w:p w14:paraId="219835FA" w14:textId="1C00CE6E" w:rsidR="00694150" w:rsidRPr="00A44096" w:rsidRDefault="001155EB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M</w:t>
      </w:r>
      <w:r w:rsidR="00694150" w:rsidRPr="00A44096">
        <w:rPr>
          <w:rFonts w:ascii="Arial" w:hAnsi="Arial" w:cs="Arial"/>
          <w:sz w:val="20"/>
          <w:szCs w:val="20"/>
        </w:rPr>
        <w:t xml:space="preserve">edewerkers met een arbeidsbeperking, jongeren (&lt;18 jaar) of andere volgens de wet bijzondere arbeidsgroepen </w:t>
      </w:r>
      <w:r w:rsidRPr="00A44096">
        <w:rPr>
          <w:rFonts w:ascii="Arial" w:hAnsi="Arial" w:cs="Arial"/>
          <w:sz w:val="20"/>
          <w:szCs w:val="20"/>
        </w:rPr>
        <w:t>worden niet ingezet</w:t>
      </w:r>
      <w:r w:rsidR="00694150" w:rsidRPr="00A44096">
        <w:rPr>
          <w:rFonts w:ascii="Arial" w:hAnsi="Arial" w:cs="Arial"/>
          <w:sz w:val="20"/>
          <w:szCs w:val="20"/>
        </w:rPr>
        <w:t>.</w:t>
      </w:r>
    </w:p>
    <w:p w14:paraId="72A354B5" w14:textId="253D6E64" w:rsidR="00663140" w:rsidRPr="00A44096" w:rsidRDefault="00663140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Parkeren</w:t>
      </w:r>
      <w:r w:rsidR="00C23F8C" w:rsidRPr="00A44096">
        <w:rPr>
          <w:rFonts w:ascii="Arial" w:hAnsi="Arial" w:cs="Arial"/>
          <w:sz w:val="20"/>
          <w:szCs w:val="20"/>
        </w:rPr>
        <w:t xml:space="preserve"> en transportroutes </w:t>
      </w:r>
      <w:r w:rsidRPr="00A44096">
        <w:rPr>
          <w:rFonts w:ascii="Arial" w:hAnsi="Arial" w:cs="Arial"/>
          <w:sz w:val="20"/>
          <w:szCs w:val="20"/>
        </w:rPr>
        <w:t>in overleg met de uitvoerder.</w:t>
      </w:r>
    </w:p>
    <w:p w14:paraId="675B7B8E" w14:textId="4254741D" w:rsidR="00694150" w:rsidRPr="00A44096" w:rsidRDefault="00694150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Roken</w:t>
      </w:r>
      <w:r w:rsidR="002036D4" w:rsidRPr="00A44096">
        <w:rPr>
          <w:rFonts w:ascii="Arial" w:hAnsi="Arial" w:cs="Arial"/>
          <w:sz w:val="20"/>
          <w:szCs w:val="20"/>
        </w:rPr>
        <w:t xml:space="preserve">, </w:t>
      </w:r>
      <w:r w:rsidR="002036D4" w:rsidRPr="0085244C">
        <w:rPr>
          <w:rFonts w:ascii="Arial" w:hAnsi="Arial" w:cs="Arial"/>
          <w:sz w:val="20"/>
          <w:szCs w:val="20"/>
        </w:rPr>
        <w:t>eten en drinken</w:t>
      </w:r>
      <w:r w:rsidRPr="00A44096">
        <w:rPr>
          <w:rFonts w:ascii="Arial" w:hAnsi="Arial" w:cs="Arial"/>
          <w:sz w:val="20"/>
          <w:szCs w:val="20"/>
        </w:rPr>
        <w:t xml:space="preserve"> is enkel toegestaan op daarvoor aangewezen plaatsen. </w:t>
      </w:r>
    </w:p>
    <w:p w14:paraId="3B9FD838" w14:textId="43DEAC3C" w:rsidR="00694150" w:rsidRPr="00A44096" w:rsidRDefault="00694150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Het gebruik van, of onder invloed zijn van drank en drugs is tijdens de uitvoering van de werkzaamheden op de bouwplaats verboden</w:t>
      </w:r>
      <w:r w:rsidR="00FD1F69" w:rsidRPr="00A44096">
        <w:rPr>
          <w:rFonts w:ascii="Arial" w:hAnsi="Arial" w:cs="Arial"/>
          <w:sz w:val="20"/>
          <w:szCs w:val="20"/>
        </w:rPr>
        <w:t xml:space="preserve"> (kan op ge</w:t>
      </w:r>
      <w:r w:rsidR="00B23F4F" w:rsidRPr="00A44096">
        <w:rPr>
          <w:rFonts w:ascii="Arial" w:hAnsi="Arial" w:cs="Arial"/>
          <w:sz w:val="20"/>
          <w:szCs w:val="20"/>
        </w:rPr>
        <w:t>test</w:t>
      </w:r>
      <w:r w:rsidR="00FD1F69" w:rsidRPr="00A44096">
        <w:rPr>
          <w:rFonts w:ascii="Arial" w:hAnsi="Arial" w:cs="Arial"/>
          <w:sz w:val="20"/>
          <w:szCs w:val="20"/>
        </w:rPr>
        <w:t xml:space="preserve"> worden)</w:t>
      </w:r>
      <w:r w:rsidRPr="00A44096">
        <w:rPr>
          <w:rFonts w:ascii="Arial" w:hAnsi="Arial" w:cs="Arial"/>
          <w:sz w:val="20"/>
          <w:szCs w:val="20"/>
        </w:rPr>
        <w:t>.</w:t>
      </w:r>
    </w:p>
    <w:p w14:paraId="7E36A9D1" w14:textId="0E00518F" w:rsidR="00694150" w:rsidRPr="00A44096" w:rsidRDefault="00C71C61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M</w:t>
      </w:r>
      <w:r w:rsidR="00694150" w:rsidRPr="00A44096">
        <w:rPr>
          <w:rFonts w:ascii="Arial" w:hAnsi="Arial" w:cs="Arial"/>
          <w:sz w:val="20"/>
          <w:szCs w:val="20"/>
        </w:rPr>
        <w:t xml:space="preserve">edewerkers </w:t>
      </w:r>
      <w:r w:rsidRPr="00A44096">
        <w:rPr>
          <w:rFonts w:ascii="Arial" w:hAnsi="Arial" w:cs="Arial"/>
          <w:sz w:val="20"/>
          <w:szCs w:val="20"/>
        </w:rPr>
        <w:t xml:space="preserve">die </w:t>
      </w:r>
      <w:r w:rsidR="00694150" w:rsidRPr="00A44096">
        <w:rPr>
          <w:rFonts w:ascii="Arial" w:hAnsi="Arial" w:cs="Arial"/>
          <w:sz w:val="20"/>
          <w:szCs w:val="20"/>
        </w:rPr>
        <w:t xml:space="preserve">medicijnen dienen te gebruiken, </w:t>
      </w:r>
      <w:r w:rsidRPr="00A44096">
        <w:rPr>
          <w:rFonts w:ascii="Arial" w:hAnsi="Arial" w:cs="Arial"/>
          <w:sz w:val="20"/>
          <w:szCs w:val="20"/>
        </w:rPr>
        <w:t xml:space="preserve">wordt gevraagd </w:t>
      </w:r>
      <w:r w:rsidR="007E1E81" w:rsidRPr="00A44096">
        <w:rPr>
          <w:rFonts w:ascii="Arial" w:hAnsi="Arial" w:cs="Arial"/>
          <w:sz w:val="20"/>
          <w:szCs w:val="20"/>
        </w:rPr>
        <w:t xml:space="preserve">dit mee te delen </w:t>
      </w:r>
      <w:r w:rsidR="00694150" w:rsidRPr="00A44096">
        <w:rPr>
          <w:rFonts w:ascii="Arial" w:hAnsi="Arial" w:cs="Arial"/>
          <w:sz w:val="20"/>
          <w:szCs w:val="20"/>
        </w:rPr>
        <w:t>aan de uitvoerder (conform AVG wordt hier vertrouwelijk mee omgegaan). Hier kan dan bij eventuele calamiteiten rekening mee worden gehouden.</w:t>
      </w:r>
    </w:p>
    <w:p w14:paraId="17F90AE5" w14:textId="5493073C" w:rsidR="00694150" w:rsidRPr="00A44096" w:rsidRDefault="00694150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>Indien zich extreme weersomstandigheden (storm, warmte, kou) voordoen, vindt er overleg plaats over de te nemen maatregelen.</w:t>
      </w:r>
    </w:p>
    <w:p w14:paraId="27897DD6" w14:textId="5C7555D9" w:rsidR="009C5CB2" w:rsidRPr="00A44096" w:rsidRDefault="009C5CB2" w:rsidP="00694150">
      <w:pPr>
        <w:pStyle w:val="Geenafstand"/>
        <w:rPr>
          <w:rFonts w:ascii="Arial" w:hAnsi="Arial" w:cs="Arial"/>
          <w:sz w:val="20"/>
          <w:szCs w:val="20"/>
        </w:rPr>
      </w:pPr>
    </w:p>
    <w:p w14:paraId="556BB766" w14:textId="7457BD36" w:rsidR="004B77C7" w:rsidRPr="00A44096" w:rsidRDefault="00A6085B" w:rsidP="004B77C7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color w:val="2E74B5" w:themeColor="accent5" w:themeShade="BF"/>
          <w:sz w:val="20"/>
          <w:szCs w:val="20"/>
        </w:rPr>
        <w:t>XXXX</w:t>
      </w:r>
      <w:r w:rsidR="004B77C7" w:rsidRPr="00A44096">
        <w:rPr>
          <w:rFonts w:ascii="Arial" w:hAnsi="Arial" w:cs="Arial"/>
          <w:sz w:val="20"/>
          <w:szCs w:val="20"/>
        </w:rPr>
        <w:t xml:space="preserve"> werkt </w:t>
      </w:r>
      <w:r w:rsidR="004709EF" w:rsidRPr="00A44096">
        <w:rPr>
          <w:rFonts w:ascii="Arial" w:hAnsi="Arial" w:cs="Arial"/>
          <w:sz w:val="20"/>
          <w:szCs w:val="20"/>
        </w:rPr>
        <w:t xml:space="preserve">bij een pandemie (zoals corona) </w:t>
      </w:r>
      <w:r w:rsidR="004B77C7" w:rsidRPr="00A44096">
        <w:rPr>
          <w:rFonts w:ascii="Arial" w:hAnsi="Arial" w:cs="Arial"/>
          <w:sz w:val="20"/>
          <w:szCs w:val="20"/>
        </w:rPr>
        <w:t xml:space="preserve">mee aan een veilige werkplek. De door Hurks voorgeschreven maatregelen teneinde verspreiding van virussen te voorkomen, worden minimaal opgevolgd. </w:t>
      </w:r>
    </w:p>
    <w:p w14:paraId="485154CB" w14:textId="77777777" w:rsidR="004B77C7" w:rsidRPr="00A44096" w:rsidRDefault="004B77C7" w:rsidP="00694150">
      <w:pPr>
        <w:pStyle w:val="Geenafstand"/>
        <w:rPr>
          <w:rFonts w:ascii="Arial" w:hAnsi="Arial" w:cs="Arial"/>
          <w:sz w:val="20"/>
          <w:szCs w:val="20"/>
        </w:rPr>
      </w:pPr>
    </w:p>
    <w:p w14:paraId="72FA7C2A" w14:textId="636BF4CD" w:rsidR="009C5CB2" w:rsidRPr="00A44096" w:rsidRDefault="006E195F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De medewerkers zijn bekend met de VGM risico’s en de te nemen maatregelen, conform de PRIE en/of TRA. </w:t>
      </w:r>
      <w:r w:rsidR="00CB5965" w:rsidRPr="00A44096">
        <w:rPr>
          <w:rFonts w:ascii="Arial" w:hAnsi="Arial" w:cs="Arial"/>
          <w:sz w:val="20"/>
          <w:szCs w:val="20"/>
        </w:rPr>
        <w:t xml:space="preserve">Voordat medewerkers (nieuwe) werkzaamheden opstarten, </w:t>
      </w:r>
      <w:r w:rsidR="00142E35" w:rsidRPr="00A44096">
        <w:rPr>
          <w:rFonts w:ascii="Arial" w:hAnsi="Arial" w:cs="Arial"/>
          <w:sz w:val="20"/>
          <w:szCs w:val="20"/>
        </w:rPr>
        <w:t>wordt een LMRA uitgevoerd.</w:t>
      </w:r>
    </w:p>
    <w:p w14:paraId="3F9B375C" w14:textId="40A7AAED" w:rsidR="005E1437" w:rsidRPr="00A44096" w:rsidRDefault="005E1437" w:rsidP="00694150">
      <w:pPr>
        <w:pStyle w:val="Geenafstand"/>
        <w:rPr>
          <w:rFonts w:ascii="Arial" w:hAnsi="Arial" w:cs="Arial"/>
          <w:sz w:val="20"/>
          <w:szCs w:val="20"/>
        </w:rPr>
      </w:pPr>
    </w:p>
    <w:p w14:paraId="7B550C27" w14:textId="5DD17FF8" w:rsidR="005E1437" w:rsidRPr="00A44096" w:rsidRDefault="005E1437" w:rsidP="00694150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Gevaarlijke situaties, handelingen, incidenten, (bijna)ongevallen worden altijd gemeld bij de VGM-coördinator. </w:t>
      </w:r>
      <w:r w:rsidR="00D67BB1" w:rsidRPr="00A44096">
        <w:rPr>
          <w:rFonts w:ascii="Arial" w:hAnsi="Arial" w:cs="Arial"/>
          <w:sz w:val="20"/>
          <w:szCs w:val="20"/>
        </w:rPr>
        <w:t xml:space="preserve">Deze </w:t>
      </w:r>
      <w:r w:rsidR="00725EF2" w:rsidRPr="00A44096">
        <w:rPr>
          <w:rFonts w:ascii="Arial" w:hAnsi="Arial" w:cs="Arial"/>
          <w:sz w:val="20"/>
          <w:szCs w:val="20"/>
        </w:rPr>
        <w:t xml:space="preserve">bepaalt in samenspraak </w:t>
      </w:r>
      <w:r w:rsidR="000226AD" w:rsidRPr="00A44096">
        <w:rPr>
          <w:rFonts w:ascii="Arial" w:hAnsi="Arial" w:cs="Arial"/>
          <w:sz w:val="20"/>
          <w:szCs w:val="20"/>
        </w:rPr>
        <w:t xml:space="preserve">de vervolgstappen. </w:t>
      </w:r>
    </w:p>
    <w:p w14:paraId="374A965C" w14:textId="77777777" w:rsidR="00DD51F8" w:rsidRPr="00A44096" w:rsidRDefault="00DD51F8" w:rsidP="00DD51F8">
      <w:pPr>
        <w:pStyle w:val="Geenafstand"/>
        <w:rPr>
          <w:rFonts w:ascii="Arial" w:hAnsi="Arial" w:cs="Arial"/>
          <w:sz w:val="20"/>
          <w:szCs w:val="20"/>
        </w:rPr>
      </w:pPr>
    </w:p>
    <w:p w14:paraId="43772023" w14:textId="77777777" w:rsidR="00DD51F8" w:rsidRPr="00A44096" w:rsidRDefault="00DD51F8" w:rsidP="00DD51F8">
      <w:pPr>
        <w:pStyle w:val="Geenafstand"/>
        <w:rPr>
          <w:rFonts w:ascii="Arial" w:hAnsi="Arial" w:cs="Arial"/>
        </w:rPr>
      </w:pPr>
      <w:r w:rsidRPr="00A44096">
        <w:rPr>
          <w:rFonts w:ascii="Arial" w:hAnsi="Arial" w:cs="Arial"/>
        </w:rPr>
        <w:t xml:space="preserve"> </w:t>
      </w:r>
    </w:p>
    <w:p w14:paraId="4C18BAF3" w14:textId="77777777" w:rsidR="00DD51F8" w:rsidRPr="00A44096" w:rsidRDefault="00DD51F8" w:rsidP="00DD51F8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Plaats  </w:t>
      </w:r>
      <w:r w:rsidRPr="00A44096">
        <w:rPr>
          <w:rFonts w:ascii="Arial" w:hAnsi="Arial" w:cs="Arial"/>
          <w:b/>
          <w:bCs/>
          <w:sz w:val="20"/>
          <w:szCs w:val="20"/>
        </w:rPr>
        <w:tab/>
      </w:r>
      <w:r w:rsidRPr="00A44096">
        <w:rPr>
          <w:rFonts w:ascii="Arial" w:hAnsi="Arial" w:cs="Arial"/>
          <w:b/>
          <w:bCs/>
          <w:sz w:val="20"/>
          <w:szCs w:val="20"/>
        </w:rPr>
        <w:tab/>
        <w:t xml:space="preserve">:  ................................................................... </w:t>
      </w:r>
    </w:p>
    <w:p w14:paraId="6BC8ED1E" w14:textId="77777777" w:rsidR="00DD51F8" w:rsidRPr="00A44096" w:rsidRDefault="00DD51F8" w:rsidP="00DD51F8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Datum  </w:t>
      </w:r>
      <w:r w:rsidRPr="00A44096">
        <w:rPr>
          <w:rFonts w:ascii="Arial" w:hAnsi="Arial" w:cs="Arial"/>
          <w:b/>
          <w:bCs/>
          <w:sz w:val="20"/>
          <w:szCs w:val="20"/>
        </w:rPr>
        <w:tab/>
        <w:t xml:space="preserve">:  ................................................................... </w:t>
      </w:r>
    </w:p>
    <w:p w14:paraId="163D86DF" w14:textId="77777777" w:rsidR="00DD51F8" w:rsidRPr="00A44096" w:rsidRDefault="00DD51F8" w:rsidP="00DD51F8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Naam </w:t>
      </w:r>
      <w:r w:rsidRPr="00A44096">
        <w:rPr>
          <w:rFonts w:ascii="Arial" w:hAnsi="Arial" w:cs="Arial"/>
          <w:b/>
          <w:bCs/>
          <w:sz w:val="20"/>
          <w:szCs w:val="20"/>
        </w:rPr>
        <w:tab/>
      </w:r>
      <w:r w:rsidRPr="00A44096">
        <w:rPr>
          <w:rFonts w:ascii="Arial" w:hAnsi="Arial" w:cs="Arial"/>
          <w:b/>
          <w:bCs/>
          <w:sz w:val="20"/>
          <w:szCs w:val="20"/>
        </w:rPr>
        <w:tab/>
        <w:t xml:space="preserve">:  ................................................................... </w:t>
      </w:r>
    </w:p>
    <w:p w14:paraId="516BCCF0" w14:textId="77777777" w:rsidR="00DD51F8" w:rsidRPr="00A44096" w:rsidRDefault="00DD51F8" w:rsidP="00DD51F8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A1E84F" w14:textId="77777777" w:rsidR="00DD51F8" w:rsidRPr="00A44096" w:rsidRDefault="00DD51F8" w:rsidP="00DD51F8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 xml:space="preserve">Handtekening </w:t>
      </w:r>
      <w:r w:rsidRPr="00A44096">
        <w:rPr>
          <w:rFonts w:ascii="Arial" w:hAnsi="Arial" w:cs="Arial"/>
          <w:b/>
          <w:bCs/>
          <w:sz w:val="20"/>
          <w:szCs w:val="20"/>
        </w:rPr>
        <w:tab/>
        <w:t xml:space="preserve">:  ................................................................... </w:t>
      </w:r>
    </w:p>
    <w:p w14:paraId="7159DF5C" w14:textId="77777777" w:rsidR="00DD51F8" w:rsidRPr="00A44096" w:rsidRDefault="00DD51F8" w:rsidP="00DD51F8">
      <w:pPr>
        <w:pStyle w:val="Geenafstand"/>
        <w:rPr>
          <w:rFonts w:ascii="Arial" w:hAnsi="Arial" w:cs="Arial"/>
          <w:sz w:val="20"/>
          <w:szCs w:val="20"/>
        </w:rPr>
      </w:pPr>
      <w:r w:rsidRPr="00A44096">
        <w:rPr>
          <w:rFonts w:ascii="Arial" w:hAnsi="Arial" w:cs="Arial"/>
          <w:sz w:val="20"/>
          <w:szCs w:val="20"/>
        </w:rPr>
        <w:t xml:space="preserve"> </w:t>
      </w:r>
    </w:p>
    <w:p w14:paraId="0C1FB40A" w14:textId="56A9C920" w:rsidR="00F65F95" w:rsidRPr="00A44096" w:rsidRDefault="00F65F95">
      <w:r w:rsidRPr="00A44096">
        <w:br w:type="page"/>
      </w:r>
    </w:p>
    <w:p w14:paraId="4A95B9D3" w14:textId="2ECAB824" w:rsidR="00DD51F8" w:rsidRPr="00A44096" w:rsidRDefault="00DD51F8" w:rsidP="0044380B">
      <w:pPr>
        <w:pStyle w:val="Geenafstand"/>
      </w:pPr>
    </w:p>
    <w:p w14:paraId="3206FEF1" w14:textId="1CF15793" w:rsidR="00FA2AB9" w:rsidRPr="00A44096" w:rsidRDefault="00790362" w:rsidP="0044380B">
      <w:pPr>
        <w:pStyle w:val="Geenafstand"/>
        <w:rPr>
          <w:rFonts w:ascii="Arial" w:hAnsi="Arial" w:cs="Arial"/>
          <w:b/>
          <w:bCs/>
          <w:sz w:val="20"/>
          <w:szCs w:val="20"/>
          <w:u w:val="single"/>
        </w:rPr>
      </w:pPr>
      <w:r w:rsidRPr="00A44096">
        <w:rPr>
          <w:rFonts w:ascii="Arial" w:hAnsi="Arial" w:cs="Arial"/>
          <w:b/>
          <w:bCs/>
          <w:sz w:val="20"/>
          <w:szCs w:val="20"/>
          <w:u w:val="single"/>
        </w:rPr>
        <w:t>Bijlage</w:t>
      </w:r>
      <w:r w:rsidR="009D6D50" w:rsidRPr="00A44096">
        <w:rPr>
          <w:rFonts w:ascii="Arial" w:hAnsi="Arial" w:cs="Arial"/>
          <w:b/>
          <w:bCs/>
          <w:sz w:val="20"/>
          <w:szCs w:val="20"/>
          <w:u w:val="single"/>
        </w:rPr>
        <w:t xml:space="preserve"> RI&amp;E</w:t>
      </w:r>
    </w:p>
    <w:p w14:paraId="47F4CBA5" w14:textId="77777777" w:rsidR="009D6D50" w:rsidRPr="00A44096" w:rsidRDefault="009D6D50" w:rsidP="0044380B">
      <w:pPr>
        <w:pStyle w:val="Geenafstand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7A3B793" w14:textId="40C7CD48" w:rsidR="004E6264" w:rsidRPr="00A44096" w:rsidRDefault="004E6264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>Invul</w:t>
      </w:r>
      <w:r w:rsidR="009D6D50" w:rsidRPr="00A44096">
        <w:rPr>
          <w:rFonts w:ascii="Arial" w:hAnsi="Arial" w:cs="Arial"/>
          <w:b/>
          <w:bCs/>
          <w:sz w:val="20"/>
          <w:szCs w:val="20"/>
        </w:rPr>
        <w:t>i</w:t>
      </w:r>
      <w:r w:rsidRPr="00A44096">
        <w:rPr>
          <w:rFonts w:ascii="Arial" w:hAnsi="Arial" w:cs="Arial"/>
          <w:b/>
          <w:bCs/>
          <w:sz w:val="20"/>
          <w:szCs w:val="20"/>
        </w:rPr>
        <w:t>nstructie:</w:t>
      </w:r>
      <w:r w:rsidRPr="00A4409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44096">
        <w:rPr>
          <w:rFonts w:ascii="Arial" w:hAnsi="Arial" w:cs="Arial"/>
          <w:b/>
          <w:bCs/>
          <w:sz w:val="20"/>
          <w:szCs w:val="20"/>
        </w:rPr>
        <w:t>onderstaande tabel is niet specifiek voor uw werkzaamheden</w:t>
      </w:r>
      <w:r w:rsidR="009D6D50" w:rsidRPr="00A44096">
        <w:rPr>
          <w:rFonts w:ascii="Arial" w:hAnsi="Arial" w:cs="Arial"/>
          <w:b/>
          <w:bCs/>
          <w:sz w:val="20"/>
          <w:szCs w:val="20"/>
        </w:rPr>
        <w:t>, haal weg wat niet van toepassing en vul aan welke risico’s uw werkzaamheden meebrengen.</w:t>
      </w:r>
    </w:p>
    <w:p w14:paraId="1B2D766C" w14:textId="463A2C71" w:rsidR="009D6D50" w:rsidRPr="00A44096" w:rsidRDefault="009D6D50" w:rsidP="0044380B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44096">
        <w:rPr>
          <w:rFonts w:ascii="Arial" w:hAnsi="Arial" w:cs="Arial"/>
          <w:b/>
          <w:bCs/>
          <w:sz w:val="20"/>
          <w:szCs w:val="20"/>
        </w:rPr>
        <w:t>Maatregelen afstemmen met V&amp;G coördinator uitvoeringsfase.</w:t>
      </w:r>
    </w:p>
    <w:p w14:paraId="2C2F473C" w14:textId="77777777" w:rsidR="00E64094" w:rsidRPr="00A44096" w:rsidRDefault="00E64094" w:rsidP="0044380B">
      <w:pPr>
        <w:pStyle w:val="Geenafstand"/>
        <w:rPr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62"/>
        <w:gridCol w:w="1800"/>
        <w:gridCol w:w="3037"/>
        <w:gridCol w:w="1134"/>
        <w:gridCol w:w="1129"/>
      </w:tblGrid>
      <w:tr w:rsidR="006F48DA" w:rsidRPr="00A44096" w14:paraId="2120E2B7" w14:textId="77777777" w:rsidTr="0E3939C6">
        <w:tc>
          <w:tcPr>
            <w:tcW w:w="1962" w:type="dxa"/>
            <w:shd w:val="clear" w:color="auto" w:fill="BFBFBF" w:themeFill="background1" w:themeFillShade="BF"/>
          </w:tcPr>
          <w:p w14:paraId="7033C27A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567447"/>
            <w:r w:rsidRPr="00A44096">
              <w:rPr>
                <w:rFonts w:ascii="Arial" w:hAnsi="Arial" w:cs="Arial"/>
                <w:sz w:val="18"/>
                <w:szCs w:val="18"/>
              </w:rPr>
              <w:t>Activiteit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0CB8B304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Gevaar (risico)</w:t>
            </w:r>
          </w:p>
        </w:tc>
        <w:tc>
          <w:tcPr>
            <w:tcW w:w="3037" w:type="dxa"/>
            <w:shd w:val="clear" w:color="auto" w:fill="BFBFBF" w:themeFill="background1" w:themeFillShade="BF"/>
          </w:tcPr>
          <w:p w14:paraId="24B85B20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Maatregel (wet- en regelgeving, </w:t>
            </w:r>
            <w:proofErr w:type="spellStart"/>
            <w:r w:rsidRPr="00A44096">
              <w:rPr>
                <w:rFonts w:ascii="Arial" w:hAnsi="Arial" w:cs="Arial"/>
                <w:sz w:val="18"/>
                <w:szCs w:val="18"/>
              </w:rPr>
              <w:t>arbocatalogi</w:t>
            </w:r>
            <w:proofErr w:type="spellEnd"/>
            <w:r w:rsidRPr="00A4409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F8C96B8" w14:textId="77777777" w:rsidR="006F48DA" w:rsidRPr="00A44096" w:rsidRDefault="006F48DA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Wie brengt aan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5F7EDE3E" w14:textId="77777777" w:rsidR="006F48DA" w:rsidRPr="00A44096" w:rsidRDefault="006F48DA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Wie houdt in stand</w:t>
            </w:r>
          </w:p>
        </w:tc>
      </w:tr>
      <w:tr w:rsidR="006F48DA" w:rsidRPr="00A44096" w14:paraId="0C1B4D9B" w14:textId="77777777" w:rsidTr="0E3939C6">
        <w:tc>
          <w:tcPr>
            <w:tcW w:w="1962" w:type="dxa"/>
          </w:tcPr>
          <w:p w14:paraId="05A6596E" w14:textId="27B80F96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Van</w:t>
            </w:r>
            <w:r w:rsidR="00CF2E23" w:rsidRPr="00A44096">
              <w:rPr>
                <w:rFonts w:ascii="Arial" w:hAnsi="Arial" w:cs="Arial"/>
                <w:sz w:val="18"/>
                <w:szCs w:val="18"/>
              </w:rPr>
              <w:t>,</w:t>
            </w:r>
            <w:r w:rsidRPr="00A44096">
              <w:rPr>
                <w:rFonts w:ascii="Arial" w:hAnsi="Arial" w:cs="Arial"/>
                <w:sz w:val="18"/>
                <w:szCs w:val="18"/>
              </w:rPr>
              <w:t xml:space="preserve"> op en naar de werkplek (ook materiaal en materieel)</w:t>
            </w:r>
          </w:p>
        </w:tc>
        <w:tc>
          <w:tcPr>
            <w:tcW w:w="1800" w:type="dxa"/>
          </w:tcPr>
          <w:p w14:paraId="59C1875C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Zware ondergrond (fysieke ongemakken)</w:t>
            </w:r>
          </w:p>
        </w:tc>
        <w:tc>
          <w:tcPr>
            <w:tcW w:w="3037" w:type="dxa"/>
          </w:tcPr>
          <w:p w14:paraId="7072A950" w14:textId="757EC7FB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Loop- en transportroutes worden op de bouwplaats voorzien. Gebruik transportmiddelen voor vervoeren materieel / materiaal.</w:t>
            </w:r>
            <w:r w:rsidR="3FDFB32C" w:rsidRPr="00A44096">
              <w:rPr>
                <w:rFonts w:ascii="Arial" w:hAnsi="Arial" w:cs="Arial"/>
                <w:sz w:val="18"/>
                <w:szCs w:val="18"/>
              </w:rPr>
              <w:t xml:space="preserve"> Indien noodzakelijk inzet (goederen)personenlift.</w:t>
            </w:r>
          </w:p>
        </w:tc>
        <w:tc>
          <w:tcPr>
            <w:tcW w:w="1134" w:type="dxa"/>
          </w:tcPr>
          <w:p w14:paraId="79D65A8B" w14:textId="13DA4D7C" w:rsidR="006F48DA" w:rsidRPr="00A44096" w:rsidRDefault="0072772D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Hurks</w:t>
            </w:r>
          </w:p>
        </w:tc>
        <w:tc>
          <w:tcPr>
            <w:tcW w:w="1129" w:type="dxa"/>
          </w:tcPr>
          <w:p w14:paraId="790CA349" w14:textId="77777777" w:rsidR="006F48DA" w:rsidRPr="00A44096" w:rsidRDefault="0072772D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Hurks</w:t>
            </w:r>
          </w:p>
          <w:p w14:paraId="2F5C89B2" w14:textId="54718CAD" w:rsidR="002036D4" w:rsidRPr="00A44096" w:rsidRDefault="002036D4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F48DA" w:rsidRPr="00A44096" w14:paraId="04203C2C" w14:textId="77777777" w:rsidTr="0E3939C6">
        <w:tc>
          <w:tcPr>
            <w:tcW w:w="1962" w:type="dxa"/>
          </w:tcPr>
          <w:p w14:paraId="0E7CE1EB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7F3A718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Doorgangen geblokkeerd (geen mogelijkheid tot vluchten of dat hulpdiensten kunnen helpen met doden tot gevolg)</w:t>
            </w:r>
          </w:p>
        </w:tc>
        <w:tc>
          <w:tcPr>
            <w:tcW w:w="3037" w:type="dxa"/>
          </w:tcPr>
          <w:p w14:paraId="095E42CD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Loop-, vlucht-, transportroutes en opslagplaatsen worden op de bouwplaats voorzien (inclusief oriëntatieverlichting).</w:t>
            </w:r>
          </w:p>
        </w:tc>
        <w:tc>
          <w:tcPr>
            <w:tcW w:w="1134" w:type="dxa"/>
          </w:tcPr>
          <w:p w14:paraId="0035685A" w14:textId="3A4DB04D" w:rsidR="006F48DA" w:rsidRPr="00A44096" w:rsidRDefault="001A32AA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Hurks</w:t>
            </w:r>
          </w:p>
        </w:tc>
        <w:tc>
          <w:tcPr>
            <w:tcW w:w="1129" w:type="dxa"/>
          </w:tcPr>
          <w:p w14:paraId="1BF0E8D0" w14:textId="001604E7" w:rsidR="006F48DA" w:rsidRPr="00A44096" w:rsidRDefault="00A6085B" w:rsidP="004D5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  <w:r w:rsidR="0030773D"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48DA" w:rsidRPr="00A44096" w14:paraId="11C495F1" w14:textId="77777777" w:rsidTr="0E3939C6">
        <w:tc>
          <w:tcPr>
            <w:tcW w:w="1962" w:type="dxa"/>
          </w:tcPr>
          <w:p w14:paraId="63B12638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142210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Toegang tot de werkplek onveilig (val- struikelgevaar)</w:t>
            </w:r>
          </w:p>
        </w:tc>
        <w:tc>
          <w:tcPr>
            <w:tcW w:w="3037" w:type="dxa"/>
          </w:tcPr>
          <w:p w14:paraId="056B92FD" w14:textId="77105C24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Vanaf de looproutes dient iedere werkgever een veilige toegang tot de werkplek te creëren. </w:t>
            </w:r>
            <w:r w:rsidR="00514E8A" w:rsidRPr="00A44096">
              <w:rPr>
                <w:rFonts w:ascii="Arial" w:hAnsi="Arial" w:cs="Arial"/>
                <w:sz w:val="18"/>
                <w:szCs w:val="18"/>
              </w:rPr>
              <w:t xml:space="preserve">Stekken afdekken. </w:t>
            </w:r>
            <w:r w:rsidR="00CF2E23" w:rsidRPr="00A44096">
              <w:rPr>
                <w:rFonts w:ascii="Arial" w:hAnsi="Arial" w:cs="Arial"/>
                <w:sz w:val="18"/>
                <w:szCs w:val="18"/>
              </w:rPr>
              <w:t xml:space="preserve">Sparingen beveiligd tegen </w:t>
            </w:r>
            <w:r w:rsidR="00204473" w:rsidRPr="00A44096">
              <w:rPr>
                <w:rFonts w:ascii="Arial" w:hAnsi="Arial" w:cs="Arial"/>
                <w:sz w:val="18"/>
                <w:szCs w:val="18"/>
              </w:rPr>
              <w:t>val- struikelgevaar</w:t>
            </w:r>
            <w:r w:rsidR="00204473">
              <w:rPr>
                <w:rFonts w:ascii="Arial" w:hAnsi="Arial" w:cs="Arial"/>
                <w:sz w:val="18"/>
                <w:szCs w:val="18"/>
              </w:rPr>
              <w:t xml:space="preserve"> (vanaf 8x8cm afdekken)</w:t>
            </w:r>
            <w:r w:rsidR="00CF2E23" w:rsidRPr="00A4409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44096">
              <w:rPr>
                <w:rFonts w:ascii="Arial" w:hAnsi="Arial" w:cs="Arial"/>
                <w:sz w:val="18"/>
                <w:szCs w:val="18"/>
              </w:rPr>
              <w:t>In overleg met Hurks.</w:t>
            </w:r>
          </w:p>
          <w:p w14:paraId="17DEABBB" w14:textId="77777777" w:rsidR="006F48DA" w:rsidRPr="00A44096" w:rsidRDefault="006F48DA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Opruimen minimaal dagelijks (orde en netheid).</w:t>
            </w:r>
          </w:p>
        </w:tc>
        <w:tc>
          <w:tcPr>
            <w:tcW w:w="1134" w:type="dxa"/>
          </w:tcPr>
          <w:p w14:paraId="0C1A7A39" w14:textId="77777777" w:rsidR="000E4C0E" w:rsidRPr="00A44096" w:rsidRDefault="000E4C0E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Hurks</w:t>
            </w:r>
          </w:p>
          <w:p w14:paraId="546ED1D1" w14:textId="5194EE16" w:rsidR="006F48DA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  <w:r w:rsidR="0030773D"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</w:tcPr>
          <w:p w14:paraId="68A0241F" w14:textId="71FE738E" w:rsidR="00FB37F1" w:rsidRPr="00A44096" w:rsidRDefault="00FB37F1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Hurks</w:t>
            </w:r>
          </w:p>
          <w:p w14:paraId="3A741133" w14:textId="69388B88" w:rsidR="006F48DA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  <w:r w:rsidR="0030773D"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44096" w:rsidRPr="00A44096" w14:paraId="2F6F4043" w14:textId="77777777" w:rsidTr="0E3939C6">
        <w:tc>
          <w:tcPr>
            <w:tcW w:w="1962" w:type="dxa"/>
          </w:tcPr>
          <w:p w14:paraId="724C1ECC" w14:textId="77777777" w:rsidR="00A44096" w:rsidRPr="00A44096" w:rsidRDefault="00A44096" w:rsidP="00474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D4663A1" w14:textId="1808D5A0" w:rsidR="00A44096" w:rsidRPr="00A44096" w:rsidRDefault="00A44096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Aanrijdgevaar</w:t>
            </w:r>
          </w:p>
        </w:tc>
        <w:tc>
          <w:tcPr>
            <w:tcW w:w="3037" w:type="dxa"/>
          </w:tcPr>
          <w:p w14:paraId="34F1CBA6" w14:textId="04BF7631" w:rsidR="00A44096" w:rsidRPr="00A44096" w:rsidRDefault="00A44096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Transport wegen en looppaden scheiden.</w:t>
            </w:r>
          </w:p>
          <w:p w14:paraId="7EF1DC03" w14:textId="77777777" w:rsidR="00A44096" w:rsidRPr="00A44096" w:rsidRDefault="00A44096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Snelheidsbeperking.</w:t>
            </w:r>
          </w:p>
          <w:p w14:paraId="47AC35BA" w14:textId="77777777" w:rsidR="00A44096" w:rsidRDefault="00A44096" w:rsidP="00474A47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Achteruitrij signalering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690A81" w14:textId="74C11890" w:rsidR="00A44096" w:rsidRPr="00A44096" w:rsidRDefault="00A44096" w:rsidP="00474A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High-Vis</w:t>
            </w:r>
            <w:r w:rsidR="0020447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bility kleding</w:t>
            </w:r>
            <w:r w:rsidR="00204473">
              <w:rPr>
                <w:rFonts w:ascii="Arial" w:hAnsi="Arial" w:cs="Arial"/>
                <w:sz w:val="18"/>
                <w:szCs w:val="18"/>
              </w:rPr>
              <w:t xml:space="preserve"> dragen.</w:t>
            </w:r>
          </w:p>
        </w:tc>
        <w:tc>
          <w:tcPr>
            <w:tcW w:w="1134" w:type="dxa"/>
          </w:tcPr>
          <w:p w14:paraId="324B42F2" w14:textId="77777777" w:rsidR="00A44096" w:rsidRDefault="00A44096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Hurks</w:t>
            </w:r>
          </w:p>
          <w:p w14:paraId="18C4C9D0" w14:textId="5BC28F2F" w:rsidR="00A44096" w:rsidRPr="00A44096" w:rsidRDefault="00A44096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507EE6F6" w14:textId="674943E6" w:rsidR="00A44096" w:rsidRPr="00A44096" w:rsidRDefault="00A44096" w:rsidP="009A5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bookmarkEnd w:id="1"/>
      <w:tr w:rsidR="009A53A0" w:rsidRPr="00A44096" w14:paraId="6809AE83" w14:textId="77777777" w:rsidTr="0E3939C6">
        <w:tc>
          <w:tcPr>
            <w:tcW w:w="1962" w:type="dxa"/>
          </w:tcPr>
          <w:p w14:paraId="3DB8EBCF" w14:textId="77777777" w:rsidR="009A53A0" w:rsidRPr="00A44096" w:rsidRDefault="009A53A0" w:rsidP="009A53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A3B32F2" w14:textId="77777777" w:rsidR="009A53A0" w:rsidRPr="00A44096" w:rsidRDefault="009A53A0" w:rsidP="009A53A0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Omvallen van opgeslagen materialen en materieel (dood)</w:t>
            </w:r>
          </w:p>
        </w:tc>
        <w:tc>
          <w:tcPr>
            <w:tcW w:w="3037" w:type="dxa"/>
          </w:tcPr>
          <w:p w14:paraId="4C1E6A72" w14:textId="77777777" w:rsidR="009A53A0" w:rsidRPr="00A44096" w:rsidRDefault="009A53A0" w:rsidP="009A53A0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Opslag materieel en materiaal stabiel en op aangegeven plaatsen.</w:t>
            </w:r>
          </w:p>
          <w:p w14:paraId="45E66D0F" w14:textId="5D8538CE" w:rsidR="009A53A0" w:rsidRPr="00A44096" w:rsidRDefault="00C05197" w:rsidP="009A53A0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Gasflessen vastgezet, niet in de zon en op aangegeven plaatsen.</w:t>
            </w:r>
          </w:p>
        </w:tc>
        <w:tc>
          <w:tcPr>
            <w:tcW w:w="1134" w:type="dxa"/>
          </w:tcPr>
          <w:p w14:paraId="33F2A387" w14:textId="5361B0E5" w:rsidR="009A53A0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  <w:r w:rsidR="0030773D"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</w:tcPr>
          <w:p w14:paraId="7E784C07" w14:textId="656ECE76" w:rsidR="009A53A0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  <w:r w:rsidR="0030773D"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53A0" w:rsidRPr="00A44096" w14:paraId="00A1C88E" w14:textId="77777777" w:rsidTr="0E3939C6">
        <w:tc>
          <w:tcPr>
            <w:tcW w:w="1962" w:type="dxa"/>
          </w:tcPr>
          <w:p w14:paraId="5678CF19" w14:textId="77777777" w:rsidR="009A53A0" w:rsidRPr="00A44096" w:rsidRDefault="009A53A0" w:rsidP="009A53A0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Werkplekken</w:t>
            </w:r>
          </w:p>
        </w:tc>
        <w:tc>
          <w:tcPr>
            <w:tcW w:w="1800" w:type="dxa"/>
          </w:tcPr>
          <w:p w14:paraId="73ADE76B" w14:textId="77777777" w:rsidR="009A53A0" w:rsidRPr="00A44096" w:rsidRDefault="009A53A0" w:rsidP="009A53A0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Onvoldoende verlichting (letsel)</w:t>
            </w:r>
          </w:p>
        </w:tc>
        <w:tc>
          <w:tcPr>
            <w:tcW w:w="3037" w:type="dxa"/>
          </w:tcPr>
          <w:p w14:paraId="7193DEF1" w14:textId="77777777" w:rsidR="009A53A0" w:rsidRPr="00A44096" w:rsidRDefault="009A53A0" w:rsidP="009A53A0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Aanvullende verlichting (LED) op de werkplek voorzien.</w:t>
            </w:r>
          </w:p>
        </w:tc>
        <w:tc>
          <w:tcPr>
            <w:tcW w:w="1134" w:type="dxa"/>
          </w:tcPr>
          <w:p w14:paraId="50DCB31E" w14:textId="226DECF4" w:rsidR="009A53A0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  <w:r w:rsidR="0030773D"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</w:tcPr>
          <w:p w14:paraId="3DD07192" w14:textId="113FDD90" w:rsidR="009A53A0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  <w:r w:rsidR="0030773D"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D58D6" w:rsidRPr="00A44096" w14:paraId="6711CDA0" w14:textId="77777777" w:rsidTr="0E3939C6">
        <w:tc>
          <w:tcPr>
            <w:tcW w:w="1962" w:type="dxa"/>
          </w:tcPr>
          <w:p w14:paraId="5997B33F" w14:textId="77777777" w:rsidR="004D58D6" w:rsidRPr="00A44096" w:rsidRDefault="004D58D6" w:rsidP="004D58D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Uitvoeren werkzaamheden</w:t>
            </w:r>
          </w:p>
        </w:tc>
        <w:tc>
          <w:tcPr>
            <w:tcW w:w="1800" w:type="dxa"/>
          </w:tcPr>
          <w:p w14:paraId="2BC4528D" w14:textId="77777777" w:rsidR="004D58D6" w:rsidRPr="00A44096" w:rsidRDefault="004D58D6" w:rsidP="004D58D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Fysiek zwaar (fysieke ongemakken)</w:t>
            </w:r>
          </w:p>
        </w:tc>
        <w:tc>
          <w:tcPr>
            <w:tcW w:w="3037" w:type="dxa"/>
          </w:tcPr>
          <w:p w14:paraId="259FC849" w14:textId="77777777" w:rsidR="004D58D6" w:rsidRPr="00A44096" w:rsidRDefault="004D58D6" w:rsidP="004D58D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Inrichting werkplek zodanig dat met een goede werkhouding gewerkt kan worden.</w:t>
            </w:r>
          </w:p>
          <w:p w14:paraId="7DD362EB" w14:textId="77777777" w:rsidR="004D58D6" w:rsidRPr="00A44096" w:rsidRDefault="004D58D6" w:rsidP="004D58D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Inzet tilhulpmiddelen (conform arbocatalogus).</w:t>
            </w:r>
          </w:p>
        </w:tc>
        <w:tc>
          <w:tcPr>
            <w:tcW w:w="1134" w:type="dxa"/>
          </w:tcPr>
          <w:p w14:paraId="34A2637A" w14:textId="229B99DE" w:rsidR="004D58D6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  <w:r w:rsidR="0030773D"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32DDFD" w14:textId="77777777" w:rsidR="00685ADB" w:rsidRPr="00A44096" w:rsidRDefault="00685AD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F8A6B1" w14:textId="77777777" w:rsidR="00685ADB" w:rsidRPr="00A44096" w:rsidRDefault="00685AD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86DFBC" w14:textId="00E2D43B" w:rsidR="00685ADB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5B29E38E" w14:textId="7AA80078" w:rsidR="004D58D6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  <w:r w:rsidR="0030773D" w:rsidRPr="00A44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166EE6" w14:textId="77777777" w:rsidR="00685ADB" w:rsidRPr="00A44096" w:rsidRDefault="00685AD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D08991" w14:textId="77777777" w:rsidR="00685ADB" w:rsidRPr="00A44096" w:rsidRDefault="00685AD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420DA2" w14:textId="61818664" w:rsidR="00685ADB" w:rsidRPr="00A44096" w:rsidRDefault="00A6085B" w:rsidP="0079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0CBCC96A" w14:textId="77777777" w:rsidTr="0E3939C6">
        <w:tc>
          <w:tcPr>
            <w:tcW w:w="1962" w:type="dxa"/>
          </w:tcPr>
          <w:p w14:paraId="496457D7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Uitvoeren grondwerk</w:t>
            </w:r>
          </w:p>
        </w:tc>
        <w:tc>
          <w:tcPr>
            <w:tcW w:w="1800" w:type="dxa"/>
          </w:tcPr>
          <w:p w14:paraId="298AA12F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Werken in verontreinigde grond</w:t>
            </w:r>
          </w:p>
        </w:tc>
        <w:tc>
          <w:tcPr>
            <w:tcW w:w="3037" w:type="dxa"/>
          </w:tcPr>
          <w:p w14:paraId="0A5474FB" w14:textId="77777777" w:rsidR="008C66DD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Werk stilleggen totdat aangetoond is dat grond veilig is om in/mee te werken</w:t>
            </w:r>
            <w:r w:rsidR="0020447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5645E4" w14:textId="1366327D" w:rsidR="00204473" w:rsidRPr="00A44096" w:rsidRDefault="00204473" w:rsidP="008C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 aanvullende maatregelen treffen zie CROW 400.</w:t>
            </w:r>
          </w:p>
        </w:tc>
        <w:tc>
          <w:tcPr>
            <w:tcW w:w="1134" w:type="dxa"/>
          </w:tcPr>
          <w:p w14:paraId="76C4100B" w14:textId="49A91266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5AA87C7E" w14:textId="7633BF2C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26F51A49" w14:textId="77777777" w:rsidTr="0E3939C6">
        <w:tc>
          <w:tcPr>
            <w:tcW w:w="1962" w:type="dxa"/>
          </w:tcPr>
          <w:p w14:paraId="4187A09A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B291D86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Aanwezigheid kabels en leidingen (gas, elektra), brandgevaar, elektrocutie, explosie</w:t>
            </w:r>
          </w:p>
        </w:tc>
        <w:tc>
          <w:tcPr>
            <w:tcW w:w="3037" w:type="dxa"/>
          </w:tcPr>
          <w:p w14:paraId="435E4E88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KLIC melding, voorsteken, proefsleuven</w:t>
            </w:r>
          </w:p>
        </w:tc>
        <w:tc>
          <w:tcPr>
            <w:tcW w:w="1134" w:type="dxa"/>
          </w:tcPr>
          <w:p w14:paraId="13F7A1BC" w14:textId="50E1850F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1E04531C" w14:textId="76BA712E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6F06C091" w14:textId="77777777" w:rsidTr="0E3939C6">
        <w:tc>
          <w:tcPr>
            <w:tcW w:w="1962" w:type="dxa"/>
          </w:tcPr>
          <w:p w14:paraId="23FE367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A7B514F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Instorten talud</w:t>
            </w:r>
          </w:p>
        </w:tc>
        <w:tc>
          <w:tcPr>
            <w:tcW w:w="3037" w:type="dxa"/>
          </w:tcPr>
          <w:p w14:paraId="17EB2FC0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Talud onder een veilige helling, toepassen damwanden</w:t>
            </w:r>
          </w:p>
        </w:tc>
        <w:tc>
          <w:tcPr>
            <w:tcW w:w="1134" w:type="dxa"/>
          </w:tcPr>
          <w:p w14:paraId="34938961" w14:textId="4D0BB3E3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1B0A23A9" w14:textId="5500EA53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39873FD2" w14:textId="77777777" w:rsidTr="0E3939C6">
        <w:tc>
          <w:tcPr>
            <w:tcW w:w="1962" w:type="dxa"/>
          </w:tcPr>
          <w:p w14:paraId="71166106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295282E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 in put / sleuf</w:t>
            </w:r>
          </w:p>
        </w:tc>
        <w:tc>
          <w:tcPr>
            <w:tcW w:w="3037" w:type="dxa"/>
          </w:tcPr>
          <w:p w14:paraId="2F33301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Bij &gt; 2,5 meter en steil, toepassen randbeveiliging</w:t>
            </w:r>
          </w:p>
        </w:tc>
        <w:tc>
          <w:tcPr>
            <w:tcW w:w="1134" w:type="dxa"/>
          </w:tcPr>
          <w:p w14:paraId="59C807B1" w14:textId="632718AD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69DC0A62" w14:textId="6DEAA0C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0113404C" w14:textId="77777777" w:rsidTr="0E3939C6">
        <w:tc>
          <w:tcPr>
            <w:tcW w:w="1962" w:type="dxa"/>
          </w:tcPr>
          <w:p w14:paraId="14A83C8D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lastRenderedPageBreak/>
              <w:t>Aanbrengen funderingspalen en damwanden</w:t>
            </w:r>
          </w:p>
        </w:tc>
        <w:tc>
          <w:tcPr>
            <w:tcW w:w="1800" w:type="dxa"/>
          </w:tcPr>
          <w:p w14:paraId="152797DC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Omvallen stelling (ook op derden en belendingen)</w:t>
            </w:r>
          </w:p>
        </w:tc>
        <w:tc>
          <w:tcPr>
            <w:tcW w:w="3037" w:type="dxa"/>
          </w:tcPr>
          <w:p w14:paraId="2AF993F6" w14:textId="0DB6E38F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Bouwveiligheidszone in acht nemen, stabiele ondergrond, voldoende </w:t>
            </w:r>
            <w:r w:rsidR="00204473" w:rsidRPr="00A44096">
              <w:rPr>
                <w:rFonts w:ascii="Arial" w:hAnsi="Arial" w:cs="Arial"/>
                <w:sz w:val="18"/>
                <w:szCs w:val="18"/>
              </w:rPr>
              <w:t>onder stempeling</w:t>
            </w:r>
            <w:r w:rsidRPr="00A44096">
              <w:rPr>
                <w:rFonts w:ascii="Arial" w:hAnsi="Arial" w:cs="Arial"/>
                <w:sz w:val="18"/>
                <w:szCs w:val="18"/>
              </w:rPr>
              <w:t>, deskundig gebruik</w:t>
            </w:r>
          </w:p>
        </w:tc>
        <w:tc>
          <w:tcPr>
            <w:tcW w:w="1134" w:type="dxa"/>
          </w:tcPr>
          <w:p w14:paraId="43AE1152" w14:textId="33701178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07DB3F2C" w14:textId="6D5AF578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6DA705A0" w14:textId="77777777" w:rsidTr="0E3939C6">
        <w:tc>
          <w:tcPr>
            <w:tcW w:w="1962" w:type="dxa"/>
          </w:tcPr>
          <w:p w14:paraId="5A9657C2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B19780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 van hoogte bij funderingspalen</w:t>
            </w:r>
          </w:p>
        </w:tc>
        <w:tc>
          <w:tcPr>
            <w:tcW w:w="3037" w:type="dxa"/>
          </w:tcPr>
          <w:p w14:paraId="3C0DEFA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Plateau voorzien van randbeveiliging, daar waar dit niet kan aanlijnvoorzieningen</w:t>
            </w:r>
          </w:p>
        </w:tc>
        <w:tc>
          <w:tcPr>
            <w:tcW w:w="1134" w:type="dxa"/>
          </w:tcPr>
          <w:p w14:paraId="7DAEBD10" w14:textId="5587E45E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33981D41" w14:textId="5950DA04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38D2A889" w14:textId="77777777" w:rsidTr="0E3939C6">
        <w:tc>
          <w:tcPr>
            <w:tcW w:w="1962" w:type="dxa"/>
          </w:tcPr>
          <w:p w14:paraId="3B8FC21D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Aanbrengen constructie onderdelen (beton)</w:t>
            </w:r>
          </w:p>
        </w:tc>
        <w:tc>
          <w:tcPr>
            <w:tcW w:w="1800" w:type="dxa"/>
          </w:tcPr>
          <w:p w14:paraId="15169719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Valgevaar (dood)</w:t>
            </w:r>
          </w:p>
        </w:tc>
        <w:tc>
          <w:tcPr>
            <w:tcW w:w="3037" w:type="dxa"/>
          </w:tcPr>
          <w:p w14:paraId="1EAF5547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Aanbrengen randbeveiliging op de grond.</w:t>
            </w:r>
          </w:p>
          <w:p w14:paraId="47674B4D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Gebruiken belt free systeem (waar mogelijk).</w:t>
            </w:r>
          </w:p>
          <w:p w14:paraId="60C09FE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Gebruiken persoonlijke valbeveiliging met geijkte systemen.</w:t>
            </w:r>
          </w:p>
          <w:p w14:paraId="58C2BC47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Dichtleggen sparingen / aanbrengen randbeveiliging. </w:t>
            </w:r>
          </w:p>
          <w:p w14:paraId="41BDD07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Aanbrengen netten onder sparingen.</w:t>
            </w:r>
          </w:p>
          <w:p w14:paraId="29F2B1C2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Plaatsen wanden van achter randbeveiliging, anders aangelijnd de wanden plaatsen.</w:t>
            </w:r>
          </w:p>
        </w:tc>
        <w:tc>
          <w:tcPr>
            <w:tcW w:w="1134" w:type="dxa"/>
          </w:tcPr>
          <w:p w14:paraId="5E9A1B1E" w14:textId="0DC8AC9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590F3E37" w14:textId="6690D35F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7AAC85A2" w14:textId="77777777" w:rsidTr="0E3939C6">
        <w:tc>
          <w:tcPr>
            <w:tcW w:w="1962" w:type="dxa"/>
          </w:tcPr>
          <w:p w14:paraId="04986079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B9A71F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414D2DB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Zie bij hijsen (kraangebruik).</w:t>
            </w:r>
          </w:p>
          <w:p w14:paraId="48DEF2E9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Randbeveiliging voorzien van kantplank.</w:t>
            </w:r>
          </w:p>
        </w:tc>
        <w:tc>
          <w:tcPr>
            <w:tcW w:w="1134" w:type="dxa"/>
          </w:tcPr>
          <w:p w14:paraId="2C19A80B" w14:textId="00109CC5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6F5067D7" w14:textId="185AE57F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15294715" w14:textId="77777777" w:rsidTr="0E3939C6">
        <w:tc>
          <w:tcPr>
            <w:tcW w:w="1962" w:type="dxa"/>
          </w:tcPr>
          <w:p w14:paraId="478F92A9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FA2C24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Instorten constructie (dood)</w:t>
            </w:r>
          </w:p>
        </w:tc>
        <w:tc>
          <w:tcPr>
            <w:tcW w:w="3037" w:type="dxa"/>
          </w:tcPr>
          <w:p w14:paraId="3D7C5D9C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Onderstempeling volgens voorschrift constructeur.</w:t>
            </w:r>
          </w:p>
          <w:p w14:paraId="671FFF2A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Zeker stellen dat constructie-onderdelen voldoende uitgehard zijn.</w:t>
            </w:r>
          </w:p>
          <w:p w14:paraId="518CD1C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Constructievolgorde is vastgesteld en bekend bij de medewerkers. Afwijkingen in de volgorde altijd laten doorrekenen.</w:t>
            </w:r>
          </w:p>
          <w:p w14:paraId="2258081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Wanden schoren volgens opgave constructeur.</w:t>
            </w:r>
          </w:p>
          <w:p w14:paraId="263A7966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Onderstempeling, schoren e.d. verwijderen volgens voorschrift constructeur.</w:t>
            </w:r>
          </w:p>
        </w:tc>
        <w:tc>
          <w:tcPr>
            <w:tcW w:w="1134" w:type="dxa"/>
          </w:tcPr>
          <w:p w14:paraId="2C50163F" w14:textId="7222E7E4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177240B6" w14:textId="40270A83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A1936" w:rsidRPr="00A44096" w14:paraId="55809418" w14:textId="77777777" w:rsidTr="0E3939C6">
        <w:tc>
          <w:tcPr>
            <w:tcW w:w="1962" w:type="dxa"/>
          </w:tcPr>
          <w:p w14:paraId="6B98B69C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CA27189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 olie (mogelijk toxisch)</w:t>
            </w:r>
          </w:p>
        </w:tc>
        <w:tc>
          <w:tcPr>
            <w:tcW w:w="3037" w:type="dxa"/>
          </w:tcPr>
          <w:p w14:paraId="5EEA8024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Gebruiken volgens Veiligheids-informatieblad (o.a. ventilatie, PBM).</w:t>
            </w:r>
          </w:p>
        </w:tc>
        <w:tc>
          <w:tcPr>
            <w:tcW w:w="1134" w:type="dxa"/>
          </w:tcPr>
          <w:p w14:paraId="6542CA14" w14:textId="1AAD843A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4E4F5BC6" w14:textId="0DB669DC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A1936" w:rsidRPr="00A44096" w14:paraId="70DFDE17" w14:textId="77777777" w:rsidTr="0E3939C6">
        <w:tc>
          <w:tcPr>
            <w:tcW w:w="1962" w:type="dxa"/>
          </w:tcPr>
          <w:p w14:paraId="40BE3C67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Aanbrengen constructie onderdelen (staal / hout)</w:t>
            </w:r>
          </w:p>
        </w:tc>
        <w:tc>
          <w:tcPr>
            <w:tcW w:w="1800" w:type="dxa"/>
          </w:tcPr>
          <w:p w14:paraId="5D201388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Valgevaar (dood)</w:t>
            </w:r>
          </w:p>
        </w:tc>
        <w:tc>
          <w:tcPr>
            <w:tcW w:w="3037" w:type="dxa"/>
          </w:tcPr>
          <w:p w14:paraId="329A39A0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Werken vanuit een hoogwerker of vanaf een rolsteiger (zie voor verdere maatregelen daar).</w:t>
            </w:r>
          </w:p>
        </w:tc>
        <w:tc>
          <w:tcPr>
            <w:tcW w:w="1134" w:type="dxa"/>
          </w:tcPr>
          <w:p w14:paraId="61A17435" w14:textId="2A07C6A9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09F4013B" w14:textId="075CFB8B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A1936" w:rsidRPr="00A44096" w14:paraId="512D8122" w14:textId="77777777" w:rsidTr="0E3939C6">
        <w:tc>
          <w:tcPr>
            <w:tcW w:w="1962" w:type="dxa"/>
          </w:tcPr>
          <w:p w14:paraId="57581842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A77836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58BBA075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Zie bij hijsen (kraangebruik).</w:t>
            </w:r>
          </w:p>
        </w:tc>
        <w:tc>
          <w:tcPr>
            <w:tcW w:w="1134" w:type="dxa"/>
          </w:tcPr>
          <w:p w14:paraId="31079779" w14:textId="152AB52D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0B4AD72D" w14:textId="2275433C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A1936" w:rsidRPr="00A44096" w14:paraId="05D40EC2" w14:textId="77777777" w:rsidTr="0E3939C6">
        <w:tc>
          <w:tcPr>
            <w:tcW w:w="1962" w:type="dxa"/>
          </w:tcPr>
          <w:p w14:paraId="59BFE07F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1145E99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Instorten constructie (dood)</w:t>
            </w:r>
          </w:p>
        </w:tc>
        <w:tc>
          <w:tcPr>
            <w:tcW w:w="3037" w:type="dxa"/>
          </w:tcPr>
          <w:p w14:paraId="757DF416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Zeker stellen dat de juiste constructie-onderdelen aanwezig zijn.</w:t>
            </w:r>
          </w:p>
          <w:p w14:paraId="7C09EE65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Constructievolgorde is vastgesteld en bekend bij de medewerkers. Afwijkingen in de volgorde altijd laten doorrekenen.</w:t>
            </w:r>
          </w:p>
          <w:p w14:paraId="240B8304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Afschoren volgens voorschrift constructeur.</w:t>
            </w:r>
          </w:p>
        </w:tc>
        <w:tc>
          <w:tcPr>
            <w:tcW w:w="1134" w:type="dxa"/>
          </w:tcPr>
          <w:p w14:paraId="68AE00B3" w14:textId="07A11E01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765DC178" w14:textId="4B08D199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A1936" w:rsidRPr="00A44096" w14:paraId="0B0A4F14" w14:textId="77777777" w:rsidTr="0E3939C6">
        <w:tc>
          <w:tcPr>
            <w:tcW w:w="1962" w:type="dxa"/>
          </w:tcPr>
          <w:p w14:paraId="2B92C485" w14:textId="46061EEA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Werken op hoogte (verdiepingsvloeren)</w:t>
            </w:r>
          </w:p>
        </w:tc>
        <w:tc>
          <w:tcPr>
            <w:tcW w:w="1800" w:type="dxa"/>
          </w:tcPr>
          <w:p w14:paraId="3889F32A" w14:textId="02C37584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Valgevaar (dood)</w:t>
            </w:r>
          </w:p>
        </w:tc>
        <w:tc>
          <w:tcPr>
            <w:tcW w:w="3037" w:type="dxa"/>
          </w:tcPr>
          <w:p w14:paraId="1F7FEC66" w14:textId="73A2F0A2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Randbeveiliging moet aanwezig zijn.</w:t>
            </w:r>
            <w:r w:rsidR="00D734F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_Hlk179880804"/>
            <w:r w:rsidR="00D734F3">
              <w:rPr>
                <w:rFonts w:ascii="Arial" w:hAnsi="Arial" w:cs="Arial"/>
                <w:sz w:val="18"/>
                <w:szCs w:val="18"/>
              </w:rPr>
              <w:t>Vanaf 2,5 m1 verplicht en lager daar waar  verhoogde risico’s aanwezig zijn.</w:t>
            </w:r>
            <w:bookmarkEnd w:id="2"/>
          </w:p>
          <w:p w14:paraId="1F426BB9" w14:textId="099CB551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Bij ontbreken (deel) randbeveiliging, dan aangelijnd werken. </w:t>
            </w:r>
          </w:p>
        </w:tc>
        <w:tc>
          <w:tcPr>
            <w:tcW w:w="1134" w:type="dxa"/>
          </w:tcPr>
          <w:p w14:paraId="522B6D66" w14:textId="2C5DAE21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6710D00C" w14:textId="20EDEFC6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A1936" w:rsidRPr="00A44096" w14:paraId="6F9370E2" w14:textId="77777777" w:rsidTr="0E3939C6">
        <w:tc>
          <w:tcPr>
            <w:tcW w:w="1962" w:type="dxa"/>
          </w:tcPr>
          <w:p w14:paraId="060A1A64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CA32985" w14:textId="5BE487A4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693486A7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Bouwveiligheidszone in acht nemen, zie bij hijsen (kraangebruik).</w:t>
            </w:r>
          </w:p>
          <w:p w14:paraId="2A7CC030" w14:textId="1F1E99F9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 stand houden kantplank.</w:t>
            </w:r>
          </w:p>
        </w:tc>
        <w:tc>
          <w:tcPr>
            <w:tcW w:w="1134" w:type="dxa"/>
          </w:tcPr>
          <w:p w14:paraId="0EE5C85C" w14:textId="631432DA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20441983" w14:textId="18EFD0AE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03785C8C" w14:textId="77777777" w:rsidTr="0E3939C6">
        <w:tc>
          <w:tcPr>
            <w:tcW w:w="1962" w:type="dxa"/>
          </w:tcPr>
          <w:p w14:paraId="7C236D8A" w14:textId="1E458E28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lastRenderedPageBreak/>
              <w:t>Werken op hoogte (hellende + platte daken)</w:t>
            </w:r>
          </w:p>
        </w:tc>
        <w:tc>
          <w:tcPr>
            <w:tcW w:w="1800" w:type="dxa"/>
          </w:tcPr>
          <w:p w14:paraId="762E37AC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Valgevaar (dood)</w:t>
            </w:r>
          </w:p>
        </w:tc>
        <w:tc>
          <w:tcPr>
            <w:tcW w:w="3037" w:type="dxa"/>
          </w:tcPr>
          <w:p w14:paraId="661ABB17" w14:textId="6519685D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Steiger als collectieve valbeveiliging (zie Abomafoon 4.02).</w:t>
            </w:r>
          </w:p>
          <w:p w14:paraId="1AC5A2B6" w14:textId="010F30BF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Dakrandbeveiliging toepassen zijgevel.</w:t>
            </w:r>
          </w:p>
          <w:p w14:paraId="2A885A1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Werken vanuit een hoogwerker (zie voor verdere maatregelen daar).</w:t>
            </w:r>
          </w:p>
          <w:p w14:paraId="4BF4098E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Gebruiken persoonlijke valbeveiliging met geijkte systemen.</w:t>
            </w:r>
          </w:p>
        </w:tc>
        <w:tc>
          <w:tcPr>
            <w:tcW w:w="1134" w:type="dxa"/>
          </w:tcPr>
          <w:p w14:paraId="65B28F6B" w14:textId="35A503CA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Hurks</w:t>
            </w:r>
          </w:p>
          <w:p w14:paraId="168F3C25" w14:textId="3ECDCF9A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A213F8" w14:textId="7CE51244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B73488" w14:textId="42E125C3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 </w:t>
            </w:r>
          </w:p>
          <w:p w14:paraId="349FEE2B" w14:textId="777777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64854F" w14:textId="0D4F661A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  <w:p w14:paraId="543A751E" w14:textId="777777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E0ECEB" w14:textId="777777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1F5C15" w14:textId="1526FDFC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6823B52C" w14:textId="20C8FF7C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  <w:p w14:paraId="39655C5D" w14:textId="777777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A9DC1C" w14:textId="777777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50BD6C" w14:textId="7F214FC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 </w:t>
            </w:r>
          </w:p>
          <w:p w14:paraId="5F838439" w14:textId="777777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B3587" w14:textId="065DD715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  <w:p w14:paraId="189B8B9A" w14:textId="777777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5F0120" w14:textId="777777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1C871F" w14:textId="7C2F0D6E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473C9608" w14:textId="77777777" w:rsidTr="0E3939C6">
        <w:tc>
          <w:tcPr>
            <w:tcW w:w="1962" w:type="dxa"/>
          </w:tcPr>
          <w:p w14:paraId="3B8327BF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198AFC4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499BC2D3" w14:textId="6B122E6D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Bouwveiligheidszone in acht nemen.</w:t>
            </w:r>
          </w:p>
          <w:p w14:paraId="778E0392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Steigervloer om vallende materialen e.d. op te vangen.</w:t>
            </w:r>
          </w:p>
        </w:tc>
        <w:tc>
          <w:tcPr>
            <w:tcW w:w="1134" w:type="dxa"/>
          </w:tcPr>
          <w:p w14:paraId="1E2BFFF6" w14:textId="47ACA78E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19074707" w14:textId="6096487F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5A669800" w14:textId="77777777" w:rsidTr="0E3939C6">
        <w:tc>
          <w:tcPr>
            <w:tcW w:w="1962" w:type="dxa"/>
          </w:tcPr>
          <w:p w14:paraId="7A549D79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Werken op hoogte (steigers)</w:t>
            </w:r>
          </w:p>
        </w:tc>
        <w:tc>
          <w:tcPr>
            <w:tcW w:w="1800" w:type="dxa"/>
          </w:tcPr>
          <w:p w14:paraId="1B2A32B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Valgevaar (dood)</w:t>
            </w:r>
          </w:p>
        </w:tc>
        <w:tc>
          <w:tcPr>
            <w:tcW w:w="3037" w:type="dxa"/>
          </w:tcPr>
          <w:p w14:paraId="3CE8E88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Randbeveiliging buitenzijde.</w:t>
            </w:r>
          </w:p>
          <w:p w14:paraId="4E2C7C06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Afstand gevel / steiger max. 15 cm (zie Abomafoon 5.33). Anders ook een binnenleuning.</w:t>
            </w:r>
          </w:p>
          <w:p w14:paraId="1B9EBFE2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Steigerdelen van voldoende sterkte. Vloeren geheel dichtgelegd.</w:t>
            </w:r>
          </w:p>
          <w:p w14:paraId="3434027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Ladderopgangen stabiel en beveiligd tegen valgevaar.</w:t>
            </w:r>
          </w:p>
        </w:tc>
        <w:tc>
          <w:tcPr>
            <w:tcW w:w="1134" w:type="dxa"/>
          </w:tcPr>
          <w:p w14:paraId="4A4E6B83" w14:textId="4B7488CE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Hurks</w:t>
            </w:r>
          </w:p>
        </w:tc>
        <w:tc>
          <w:tcPr>
            <w:tcW w:w="1129" w:type="dxa"/>
          </w:tcPr>
          <w:p w14:paraId="3D7F5EDA" w14:textId="36A63BB4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5A6EEB60" w14:textId="77777777" w:rsidTr="0E3939C6">
        <w:tc>
          <w:tcPr>
            <w:tcW w:w="1962" w:type="dxa"/>
          </w:tcPr>
          <w:p w14:paraId="2CE22AC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B906BB5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6E810745" w14:textId="7E97766D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Bouwveiligheidszone in acht nemen.</w:t>
            </w:r>
          </w:p>
          <w:p w14:paraId="6700E078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 stand houden kantplank.</w:t>
            </w:r>
          </w:p>
          <w:p w14:paraId="27B045E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Borgen opwaaiende steigerplanken (bij stormachtig weer).</w:t>
            </w:r>
          </w:p>
        </w:tc>
        <w:tc>
          <w:tcPr>
            <w:tcW w:w="1134" w:type="dxa"/>
          </w:tcPr>
          <w:p w14:paraId="3077188C" w14:textId="00C1BEB3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Hurks </w:t>
            </w:r>
          </w:p>
        </w:tc>
        <w:tc>
          <w:tcPr>
            <w:tcW w:w="1129" w:type="dxa"/>
          </w:tcPr>
          <w:p w14:paraId="63F573F8" w14:textId="06D369F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6A1936" w:rsidRPr="00A44096" w14:paraId="0B734FE7" w14:textId="77777777" w:rsidTr="0E3939C6">
        <w:tc>
          <w:tcPr>
            <w:tcW w:w="1962" w:type="dxa"/>
          </w:tcPr>
          <w:p w14:paraId="663B658E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FB3F532" w14:textId="3A954066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Instorten </w:t>
            </w:r>
            <w:r w:rsidR="00A44096" w:rsidRPr="00A44096">
              <w:rPr>
                <w:rFonts w:ascii="Arial" w:hAnsi="Arial" w:cs="Arial"/>
                <w:sz w:val="18"/>
                <w:szCs w:val="18"/>
              </w:rPr>
              <w:t xml:space="preserve">/overbelasten </w:t>
            </w:r>
            <w:r w:rsidRPr="00A44096">
              <w:rPr>
                <w:rFonts w:ascii="Arial" w:hAnsi="Arial" w:cs="Arial"/>
                <w:sz w:val="18"/>
                <w:szCs w:val="18"/>
              </w:rPr>
              <w:t>/ omvallen steiger (dood)</w:t>
            </w:r>
          </w:p>
        </w:tc>
        <w:tc>
          <w:tcPr>
            <w:tcW w:w="3037" w:type="dxa"/>
          </w:tcPr>
          <w:p w14:paraId="1A6E3AC7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Verankeringen volgens opgave steigerconfiguratie of opgave constructeur (richtlijn steigers).</w:t>
            </w:r>
          </w:p>
          <w:p w14:paraId="11D1A077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Overdracht aan Hurks. Tweewekelijks toezicht op gebruik.</w:t>
            </w:r>
          </w:p>
          <w:p w14:paraId="05D23544" w14:textId="3205A33D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Steiger niet overbelasten (maximale belasting moet duidelijk zijn). </w:t>
            </w:r>
          </w:p>
        </w:tc>
        <w:tc>
          <w:tcPr>
            <w:tcW w:w="1134" w:type="dxa"/>
          </w:tcPr>
          <w:p w14:paraId="6C522AB9" w14:textId="4F2FE6BA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273DDDD1" w14:textId="7BB3515F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7DAC8741" w14:textId="77777777" w:rsidTr="0E3939C6">
        <w:tc>
          <w:tcPr>
            <w:tcW w:w="1962" w:type="dxa"/>
          </w:tcPr>
          <w:p w14:paraId="6174FDBD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Werken op hoogte (hoogwerkers)</w:t>
            </w:r>
          </w:p>
        </w:tc>
        <w:tc>
          <w:tcPr>
            <w:tcW w:w="1800" w:type="dxa"/>
          </w:tcPr>
          <w:p w14:paraId="603720E3" w14:textId="5EFD7904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Valgevaar</w:t>
            </w:r>
            <w:r w:rsidR="009D6D50" w:rsidRPr="00A44096">
              <w:rPr>
                <w:rFonts w:ascii="Arial" w:hAnsi="Arial" w:cs="Arial"/>
                <w:sz w:val="18"/>
                <w:szCs w:val="18"/>
              </w:rPr>
              <w:t>/ klem gevaar</w:t>
            </w:r>
            <w:r w:rsidRPr="00A44096">
              <w:rPr>
                <w:rFonts w:ascii="Arial" w:hAnsi="Arial" w:cs="Arial"/>
                <w:sz w:val="18"/>
                <w:szCs w:val="18"/>
              </w:rPr>
              <w:t xml:space="preserve"> (dood)</w:t>
            </w:r>
          </w:p>
        </w:tc>
        <w:tc>
          <w:tcPr>
            <w:tcW w:w="3037" w:type="dxa"/>
          </w:tcPr>
          <w:p w14:paraId="3DF58D84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Juiste type hoogwerker voor de werkzaamheden.</w:t>
            </w:r>
          </w:p>
          <w:p w14:paraId="1042CDC2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Bekend met gebruikers-instructie en voldoende deskundig. </w:t>
            </w:r>
          </w:p>
          <w:p w14:paraId="6DDC45E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Aangelijnd in de werkbak. </w:t>
            </w:r>
          </w:p>
          <w:p w14:paraId="36733C49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Niet op hoogte uit de werkbak stappen en niet ver reiken.</w:t>
            </w:r>
          </w:p>
        </w:tc>
        <w:tc>
          <w:tcPr>
            <w:tcW w:w="1134" w:type="dxa"/>
          </w:tcPr>
          <w:p w14:paraId="7DDC965B" w14:textId="7D86D36F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12811919" w14:textId="5FC49B19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6840A925" w14:textId="77777777" w:rsidTr="0E3939C6">
        <w:tc>
          <w:tcPr>
            <w:tcW w:w="1962" w:type="dxa"/>
          </w:tcPr>
          <w:p w14:paraId="5ECDCB2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7F6E7BE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76251852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Bouwveiligheidszone in acht nemen, afzetten gebied onder de hoogwerker (niemand onder de uit te voeren werkzaamheden).</w:t>
            </w:r>
          </w:p>
          <w:p w14:paraId="0822F9C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Geen losse materialen in de hoogwerker meenemen (een hoogwerker is geen hijsmiddel).</w:t>
            </w:r>
          </w:p>
        </w:tc>
        <w:tc>
          <w:tcPr>
            <w:tcW w:w="1134" w:type="dxa"/>
          </w:tcPr>
          <w:p w14:paraId="40D40D3F" w14:textId="68C6FE8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220D0334" w14:textId="10613118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7A7EC3D0" w14:textId="77777777" w:rsidTr="0E3939C6">
        <w:tc>
          <w:tcPr>
            <w:tcW w:w="1962" w:type="dxa"/>
          </w:tcPr>
          <w:p w14:paraId="13A5E6AE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E8F6CD0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Omvallen hoogwerker (dood)</w:t>
            </w:r>
          </w:p>
        </w:tc>
        <w:tc>
          <w:tcPr>
            <w:tcW w:w="3037" w:type="dxa"/>
          </w:tcPr>
          <w:p w14:paraId="3F4E4BF7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Stabiele opstelling (draagkrachtige ondergrond).</w:t>
            </w:r>
          </w:p>
          <w:p w14:paraId="39C52BD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Geen begrenzingen overbruggen.</w:t>
            </w:r>
          </w:p>
        </w:tc>
        <w:tc>
          <w:tcPr>
            <w:tcW w:w="1134" w:type="dxa"/>
          </w:tcPr>
          <w:p w14:paraId="5C304454" w14:textId="0884FC2D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42BA2734" w14:textId="3547A709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08B10DC3" w14:textId="77777777" w:rsidTr="0E3939C6">
        <w:tc>
          <w:tcPr>
            <w:tcW w:w="1962" w:type="dxa"/>
          </w:tcPr>
          <w:p w14:paraId="6F8D4F68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Werken aan een hoger gelegen onderdeel </w:t>
            </w:r>
          </w:p>
        </w:tc>
        <w:tc>
          <w:tcPr>
            <w:tcW w:w="1800" w:type="dxa"/>
          </w:tcPr>
          <w:p w14:paraId="1B2C4936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Valgevaar (dood)</w:t>
            </w:r>
          </w:p>
        </w:tc>
        <w:tc>
          <w:tcPr>
            <w:tcW w:w="3037" w:type="dxa"/>
          </w:tcPr>
          <w:p w14:paraId="0D015CFC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 hoogwerker of rolsteiger. Ladders en trappen zijn niet de geëigende middelen om op hoogte te werken (max. 2 uur per project).</w:t>
            </w:r>
          </w:p>
          <w:p w14:paraId="0858E426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Indien  niet anders kan: Stel een TRA op. Bij gebruik ladder, zorg dat deze niet kan wegglijden (boven en onder tegen wegglijden geborgd). Niet reiken op trappen en ladders, zorgen dat de trap / ladder goed vastgehouden kan worden en niet te hoog beklimmen.</w:t>
            </w:r>
          </w:p>
        </w:tc>
        <w:tc>
          <w:tcPr>
            <w:tcW w:w="1134" w:type="dxa"/>
          </w:tcPr>
          <w:p w14:paraId="55354CE9" w14:textId="5BC0D33A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78D46EF1" w14:textId="79C23142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34A06689" w14:textId="77777777" w:rsidTr="0E3939C6">
        <w:tc>
          <w:tcPr>
            <w:tcW w:w="1962" w:type="dxa"/>
          </w:tcPr>
          <w:p w14:paraId="0B69AF36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0735506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1391C00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Bouwveiligheidszone in acht nemen, zet het werkgebied af (niemand onder de uit te voeren werkzaamheden). </w:t>
            </w:r>
          </w:p>
        </w:tc>
        <w:tc>
          <w:tcPr>
            <w:tcW w:w="1134" w:type="dxa"/>
          </w:tcPr>
          <w:p w14:paraId="59811905" w14:textId="5EED82F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48A9C968" w14:textId="1E864C34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684452" w:rsidRPr="00A44096" w14:paraId="7E552442" w14:textId="77777777" w:rsidTr="0E3939C6">
        <w:tc>
          <w:tcPr>
            <w:tcW w:w="1962" w:type="dxa"/>
          </w:tcPr>
          <w:p w14:paraId="19D6D56D" w14:textId="77777777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C6777C" w14:textId="12323345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Omvallen rolsteiger (dood)</w:t>
            </w:r>
          </w:p>
        </w:tc>
        <w:tc>
          <w:tcPr>
            <w:tcW w:w="3037" w:type="dxa"/>
          </w:tcPr>
          <w:p w14:paraId="2AE58E52" w14:textId="77777777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Stabiele opstelling.</w:t>
            </w:r>
          </w:p>
          <w:p w14:paraId="15E2B56E" w14:textId="4391B8BB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 remmen en stabilisatoren.</w:t>
            </w:r>
          </w:p>
        </w:tc>
        <w:tc>
          <w:tcPr>
            <w:tcW w:w="1134" w:type="dxa"/>
          </w:tcPr>
          <w:p w14:paraId="3556E739" w14:textId="50383F5F" w:rsidR="00684452" w:rsidRPr="00A44096" w:rsidRDefault="00684452" w:rsidP="006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61F13A44" w14:textId="18E411DB" w:rsidR="00684452" w:rsidRPr="00A44096" w:rsidRDefault="00684452" w:rsidP="006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84452" w:rsidRPr="00A44096" w14:paraId="778ED256" w14:textId="77777777" w:rsidTr="0E3939C6">
        <w:tc>
          <w:tcPr>
            <w:tcW w:w="1962" w:type="dxa"/>
          </w:tcPr>
          <w:p w14:paraId="5BCF98D8" w14:textId="77777777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Werken aan een hoger gelegen onderdeel </w:t>
            </w:r>
          </w:p>
        </w:tc>
        <w:tc>
          <w:tcPr>
            <w:tcW w:w="1800" w:type="dxa"/>
          </w:tcPr>
          <w:p w14:paraId="462787FC" w14:textId="77777777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Valgevaar (dood)</w:t>
            </w:r>
          </w:p>
        </w:tc>
        <w:tc>
          <w:tcPr>
            <w:tcW w:w="3037" w:type="dxa"/>
          </w:tcPr>
          <w:p w14:paraId="7598AF80" w14:textId="77777777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 hoogwerker of rolsteiger. Ladders en trappen zijn niet de geëigende middelen om op hoogte te werken (max. 2 uur per project).</w:t>
            </w:r>
          </w:p>
          <w:p w14:paraId="7D91C359" w14:textId="77777777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Indien  niet anders kan: Stel een TRA op. Bij gebruik ladder, zorg dat deze niet kan wegglijden (boven en onder tegen wegglijden geborgd). Niet reiken op trappen en ladders, zorgen dat de trap / ladder goed vastgehouden kan worden en niet te hoog beklimmen.</w:t>
            </w:r>
          </w:p>
        </w:tc>
        <w:tc>
          <w:tcPr>
            <w:tcW w:w="1134" w:type="dxa"/>
          </w:tcPr>
          <w:p w14:paraId="5C00254A" w14:textId="008DB915" w:rsidR="00684452" w:rsidRPr="00A44096" w:rsidRDefault="00684452" w:rsidP="006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0CA380BF" w14:textId="580208C9" w:rsidR="00684452" w:rsidRPr="00A44096" w:rsidRDefault="00684452" w:rsidP="006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84452" w:rsidRPr="00A44096" w14:paraId="35F9C61E" w14:textId="77777777" w:rsidTr="0E3939C6">
        <w:tc>
          <w:tcPr>
            <w:tcW w:w="1962" w:type="dxa"/>
          </w:tcPr>
          <w:p w14:paraId="3D281ADD" w14:textId="77777777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69B603C" w14:textId="77777777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51C7B05E" w14:textId="77777777" w:rsidR="00684452" w:rsidRPr="00A44096" w:rsidRDefault="00684452" w:rsidP="00684452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Bouwveiligheidszone in acht nemen, zet het werkgebied af (niemand onder de uit te voeren werkzaamheden). </w:t>
            </w:r>
          </w:p>
        </w:tc>
        <w:tc>
          <w:tcPr>
            <w:tcW w:w="1134" w:type="dxa"/>
          </w:tcPr>
          <w:p w14:paraId="74C5E66E" w14:textId="4EFCC21E" w:rsidR="00684452" w:rsidRPr="00A44096" w:rsidRDefault="00684452" w:rsidP="006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6725F375" w14:textId="51AFD369" w:rsidR="00684452" w:rsidRPr="00A44096" w:rsidRDefault="00684452" w:rsidP="006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5ED8AFE5" w14:textId="77777777" w:rsidTr="0E3939C6">
        <w:tc>
          <w:tcPr>
            <w:tcW w:w="1962" w:type="dxa"/>
          </w:tcPr>
          <w:p w14:paraId="088A61C0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Hijsen (kraangebruik)</w:t>
            </w:r>
          </w:p>
        </w:tc>
        <w:tc>
          <w:tcPr>
            <w:tcW w:w="1800" w:type="dxa"/>
          </w:tcPr>
          <w:p w14:paraId="3FD4BD45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5F6DD495" w14:textId="15A8E9FA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Bouwveiligheidszone in acht nemen.</w:t>
            </w:r>
          </w:p>
          <w:p w14:paraId="1381542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Zorg voor voldoende bekendheid met het te hijsen object. Gebruik de juiste hijsmiddelen.</w:t>
            </w:r>
          </w:p>
          <w:p w14:paraId="63858DC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Zorg voor voldoende deskundigheid.</w:t>
            </w:r>
          </w:p>
          <w:p w14:paraId="159D7EBD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Communiceer met de kraanmachinist.</w:t>
            </w:r>
          </w:p>
          <w:p w14:paraId="5613D1E8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Zet het hijsgebied af (niemand onder de last).</w:t>
            </w:r>
          </w:p>
        </w:tc>
        <w:tc>
          <w:tcPr>
            <w:tcW w:w="1134" w:type="dxa"/>
          </w:tcPr>
          <w:p w14:paraId="5168826E" w14:textId="4F63A796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316084F0" w14:textId="35075C0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18F811F3" w14:textId="77777777" w:rsidTr="0E3939C6">
        <w:tc>
          <w:tcPr>
            <w:tcW w:w="1962" w:type="dxa"/>
          </w:tcPr>
          <w:p w14:paraId="39E0D3AF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125C535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Omvallen kraan (dood)</w:t>
            </w:r>
          </w:p>
        </w:tc>
        <w:tc>
          <w:tcPr>
            <w:tcW w:w="3037" w:type="dxa"/>
          </w:tcPr>
          <w:p w14:paraId="210B338F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Bouwveiligheidszone in acht nemen, stabiele opstelling (draagkrachtige ondergrond).</w:t>
            </w:r>
          </w:p>
          <w:p w14:paraId="45C5BC5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Geen begrenzingen overbruggen.</w:t>
            </w:r>
          </w:p>
        </w:tc>
        <w:tc>
          <w:tcPr>
            <w:tcW w:w="1134" w:type="dxa"/>
          </w:tcPr>
          <w:p w14:paraId="4DD7D85F" w14:textId="33363FD6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6C94867B" w14:textId="68D87725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6FD8BA68" w14:textId="77777777" w:rsidTr="0E3939C6">
        <w:tc>
          <w:tcPr>
            <w:tcW w:w="1962" w:type="dxa"/>
          </w:tcPr>
          <w:p w14:paraId="7FD55517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Verticaal transport bouwlift / goederenpersonenlift</w:t>
            </w:r>
          </w:p>
        </w:tc>
        <w:tc>
          <w:tcPr>
            <w:tcW w:w="1800" w:type="dxa"/>
          </w:tcPr>
          <w:p w14:paraId="362E4DF0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Vallende lasten op derden (dood)</w:t>
            </w:r>
          </w:p>
        </w:tc>
        <w:tc>
          <w:tcPr>
            <w:tcW w:w="3037" w:type="dxa"/>
          </w:tcPr>
          <w:p w14:paraId="2970D052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Zorg voor voldoende deskundigheid bij gebruiker.</w:t>
            </w:r>
          </w:p>
          <w:p w14:paraId="67F4B559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Zet het gebied af (niemand onder de last).</w:t>
            </w:r>
          </w:p>
        </w:tc>
        <w:tc>
          <w:tcPr>
            <w:tcW w:w="1134" w:type="dxa"/>
          </w:tcPr>
          <w:p w14:paraId="31DE1630" w14:textId="1746F3D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3005F6C5" w14:textId="74170993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1B844FE7" w14:textId="77777777" w:rsidTr="0E3939C6">
        <w:tc>
          <w:tcPr>
            <w:tcW w:w="1962" w:type="dxa"/>
          </w:tcPr>
          <w:p w14:paraId="687415A0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86E800E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Omvallen lift (dood)</w:t>
            </w:r>
          </w:p>
        </w:tc>
        <w:tc>
          <w:tcPr>
            <w:tcW w:w="3037" w:type="dxa"/>
          </w:tcPr>
          <w:p w14:paraId="52336643" w14:textId="6C2F1C71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Stabiele opstelling (draagkrachtige ondergrond). Opstellingskeuring.</w:t>
            </w:r>
          </w:p>
          <w:p w14:paraId="18E6F5A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Geen begrenzingen overbruggen.</w:t>
            </w:r>
          </w:p>
        </w:tc>
        <w:tc>
          <w:tcPr>
            <w:tcW w:w="1134" w:type="dxa"/>
          </w:tcPr>
          <w:p w14:paraId="5B88A4FC" w14:textId="777777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Hurks</w:t>
            </w:r>
          </w:p>
          <w:p w14:paraId="6F69DA6E" w14:textId="735378CC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AEDAFF6" w14:textId="084C6BF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740DBCAF" w14:textId="77777777" w:rsidTr="0E3939C6">
        <w:tc>
          <w:tcPr>
            <w:tcW w:w="1962" w:type="dxa"/>
          </w:tcPr>
          <w:p w14:paraId="3DFA1B19" w14:textId="5A9A95C4" w:rsidR="008C66DD" w:rsidRPr="00A44096" w:rsidRDefault="00D734F3" w:rsidP="008C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8C66DD" w:rsidRPr="00A44096">
              <w:rPr>
                <w:rFonts w:ascii="Arial" w:hAnsi="Arial" w:cs="Arial"/>
                <w:sz w:val="18"/>
                <w:szCs w:val="18"/>
              </w:rPr>
              <w:t>rbeidsmiddelen</w:t>
            </w:r>
          </w:p>
        </w:tc>
        <w:tc>
          <w:tcPr>
            <w:tcW w:w="1800" w:type="dxa"/>
          </w:tcPr>
          <w:p w14:paraId="3EEE612E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Elektrocutie (dood)</w:t>
            </w:r>
          </w:p>
        </w:tc>
        <w:tc>
          <w:tcPr>
            <w:tcW w:w="3037" w:type="dxa"/>
          </w:tcPr>
          <w:p w14:paraId="5A12E60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Afscherming elektrische delen.</w:t>
            </w:r>
          </w:p>
          <w:p w14:paraId="2210270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Jaarlijkse keuring e-gereedschap NEN 3140.</w:t>
            </w:r>
          </w:p>
          <w:p w14:paraId="2BBB6329" w14:textId="6B8C1B4C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7F4E9" w14:textId="7B50D66F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4DDB6064" w14:textId="01F194A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204473" w:rsidRPr="00A44096" w14:paraId="6242FF27" w14:textId="77777777" w:rsidTr="0E3939C6">
        <w:tc>
          <w:tcPr>
            <w:tcW w:w="1962" w:type="dxa"/>
          </w:tcPr>
          <w:p w14:paraId="39741ED4" w14:textId="77777777" w:rsidR="00204473" w:rsidRPr="00A44096" w:rsidRDefault="00204473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6CF890D" w14:textId="740FA5DA" w:rsidR="00204473" w:rsidRPr="00A44096" w:rsidRDefault="00204473" w:rsidP="008C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Ladders/ trappen</w:t>
            </w:r>
          </w:p>
        </w:tc>
        <w:tc>
          <w:tcPr>
            <w:tcW w:w="3037" w:type="dxa"/>
          </w:tcPr>
          <w:p w14:paraId="175A870C" w14:textId="77777777" w:rsidR="00204473" w:rsidRPr="00A44096" w:rsidRDefault="00204473" w:rsidP="00204473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Klimmiddelen jaarlijkse keuring.</w:t>
            </w:r>
          </w:p>
          <w:p w14:paraId="65EDE0BE" w14:textId="77777777" w:rsidR="00204473" w:rsidRDefault="00D734F3" w:rsidP="00204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Ladders moeten voldoen aan </w:t>
            </w:r>
            <w:r w:rsidRPr="00A44096">
              <w:rPr>
                <w:rFonts w:ascii="Arial" w:hAnsi="Arial" w:cs="Arial"/>
                <w:sz w:val="18"/>
                <w:szCs w:val="18"/>
              </w:rPr>
              <w:t>EN 131-2</w:t>
            </w:r>
            <w:r>
              <w:rPr>
                <w:rFonts w:ascii="Arial" w:hAnsi="Arial" w:cs="Arial"/>
                <w:sz w:val="18"/>
                <w:szCs w:val="18"/>
              </w:rPr>
              <w:t xml:space="preserve"> (professioneel gebruik)</w:t>
            </w:r>
          </w:p>
          <w:p w14:paraId="52C98FFD" w14:textId="72E2B329" w:rsidR="00D734F3" w:rsidRPr="00A44096" w:rsidRDefault="00D734F3" w:rsidP="00204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5B5B4" w14:textId="4C329671" w:rsidR="00204473" w:rsidRPr="00A44096" w:rsidRDefault="00D734F3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0538773C" w14:textId="7ED5A296" w:rsidR="00204473" w:rsidRPr="00A44096" w:rsidRDefault="00D734F3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5D872AE4" w14:textId="77777777" w:rsidTr="0E3939C6">
        <w:tc>
          <w:tcPr>
            <w:tcW w:w="1962" w:type="dxa"/>
          </w:tcPr>
          <w:p w14:paraId="4E0C760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19503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Trillingen (uitval spieren)</w:t>
            </w:r>
          </w:p>
        </w:tc>
        <w:tc>
          <w:tcPr>
            <w:tcW w:w="3037" w:type="dxa"/>
          </w:tcPr>
          <w:p w14:paraId="192683F4" w14:textId="2D594DA0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Bij aanschaf arbeidsmiddelen aandacht voor </w:t>
            </w:r>
            <w:r w:rsidR="00204473" w:rsidRPr="00A44096">
              <w:rPr>
                <w:rFonts w:ascii="Arial" w:hAnsi="Arial" w:cs="Arial"/>
                <w:sz w:val="18"/>
                <w:szCs w:val="18"/>
              </w:rPr>
              <w:t>trilling arme</w:t>
            </w:r>
            <w:r w:rsidRPr="00A44096">
              <w:rPr>
                <w:rFonts w:ascii="Arial" w:hAnsi="Arial" w:cs="Arial"/>
                <w:sz w:val="18"/>
                <w:szCs w:val="18"/>
              </w:rPr>
              <w:t xml:space="preserve"> apparatuur.</w:t>
            </w:r>
          </w:p>
          <w:p w14:paraId="75A0EFC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Taakroulatie toepassen.</w:t>
            </w:r>
          </w:p>
        </w:tc>
        <w:tc>
          <w:tcPr>
            <w:tcW w:w="1134" w:type="dxa"/>
          </w:tcPr>
          <w:p w14:paraId="3A1C3BE1" w14:textId="378E81AE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6831E766" w14:textId="4FB8467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204473" w:rsidRPr="00A44096" w14:paraId="1242B2B1" w14:textId="77777777" w:rsidTr="0E3939C6">
        <w:tc>
          <w:tcPr>
            <w:tcW w:w="1962" w:type="dxa"/>
          </w:tcPr>
          <w:p w14:paraId="20DAC7F0" w14:textId="77777777" w:rsidR="00204473" w:rsidRPr="00A44096" w:rsidRDefault="00204473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434F7C4" w14:textId="18AA69D4" w:rsidR="00204473" w:rsidRPr="00A44096" w:rsidRDefault="00204473" w:rsidP="008C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Hijsmiddelen</w:t>
            </w:r>
          </w:p>
        </w:tc>
        <w:tc>
          <w:tcPr>
            <w:tcW w:w="3037" w:type="dxa"/>
          </w:tcPr>
          <w:p w14:paraId="7F11C8CE" w14:textId="45627507" w:rsidR="00204473" w:rsidRPr="00A44096" w:rsidRDefault="00204473" w:rsidP="008C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Keuring o</w:t>
            </w:r>
            <w:r w:rsidRPr="00A44096">
              <w:rPr>
                <w:rFonts w:ascii="Arial" w:hAnsi="Arial" w:cs="Arial"/>
                <w:sz w:val="18"/>
                <w:szCs w:val="18"/>
              </w:rPr>
              <w:t>verige middelen conform voorschriften leveranciers (o.a. hijsmiddelen en bouwliften).</w:t>
            </w:r>
          </w:p>
        </w:tc>
        <w:tc>
          <w:tcPr>
            <w:tcW w:w="1134" w:type="dxa"/>
          </w:tcPr>
          <w:p w14:paraId="68518649" w14:textId="5146E191" w:rsidR="00204473" w:rsidRPr="00A44096" w:rsidRDefault="00D734F3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1A999DAD" w14:textId="657CA163" w:rsidR="00204473" w:rsidRPr="00A44096" w:rsidRDefault="00D734F3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8C66DD" w:rsidRPr="00A44096" w14:paraId="06068719" w14:textId="77777777" w:rsidTr="0E3939C6">
        <w:tc>
          <w:tcPr>
            <w:tcW w:w="1962" w:type="dxa"/>
          </w:tcPr>
          <w:p w14:paraId="258549D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56D9A5D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Lawaai (doofheid)</w:t>
            </w:r>
          </w:p>
        </w:tc>
        <w:tc>
          <w:tcPr>
            <w:tcW w:w="3037" w:type="dxa"/>
          </w:tcPr>
          <w:p w14:paraId="58C7A78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Bij aanschaf arbeidsmiddelen aandacht voor lawaaiarme apparatuur.</w:t>
            </w:r>
          </w:p>
          <w:p w14:paraId="7E735D74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Taakroulatie toepassen.</w:t>
            </w:r>
          </w:p>
          <w:p w14:paraId="2AD522CD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 gehoorbescherming. Ook voor derden in de nabijheid.</w:t>
            </w:r>
          </w:p>
        </w:tc>
        <w:tc>
          <w:tcPr>
            <w:tcW w:w="1134" w:type="dxa"/>
          </w:tcPr>
          <w:p w14:paraId="4DA4EF75" w14:textId="642F634F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4B83454D" w14:textId="20991E64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197A8373" w14:textId="77777777" w:rsidTr="0E3939C6">
        <w:tc>
          <w:tcPr>
            <w:tcW w:w="1962" w:type="dxa"/>
          </w:tcPr>
          <w:p w14:paraId="437981AE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770C183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Aanraken draaiende delen (amputatie, snijden)</w:t>
            </w:r>
          </w:p>
        </w:tc>
        <w:tc>
          <w:tcPr>
            <w:tcW w:w="3037" w:type="dxa"/>
          </w:tcPr>
          <w:p w14:paraId="2BBC7524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Afscherming draaiende delen.</w:t>
            </w:r>
          </w:p>
          <w:p w14:paraId="77E6A28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Keuring aan de hand van de machinerichtlijn.</w:t>
            </w:r>
          </w:p>
        </w:tc>
        <w:tc>
          <w:tcPr>
            <w:tcW w:w="1134" w:type="dxa"/>
          </w:tcPr>
          <w:p w14:paraId="65F69EBD" w14:textId="197564C4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41349665" w14:textId="7B127EC7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BD70E8" w:rsidRPr="00A44096" w14:paraId="7DD6F49D" w14:textId="77777777" w:rsidTr="0E3939C6">
        <w:tc>
          <w:tcPr>
            <w:tcW w:w="1962" w:type="dxa"/>
          </w:tcPr>
          <w:p w14:paraId="66014F84" w14:textId="77777777" w:rsidR="00BD70E8" w:rsidRPr="00A44096" w:rsidRDefault="00BD70E8" w:rsidP="00BD70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B5458B0" w14:textId="144700FC" w:rsidR="00BD70E8" w:rsidRPr="00A44096" w:rsidRDefault="00BD70E8" w:rsidP="00BD70E8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Straling (ernstig ziek, dood)</w:t>
            </w:r>
          </w:p>
        </w:tc>
        <w:tc>
          <w:tcPr>
            <w:tcW w:w="3037" w:type="dxa"/>
          </w:tcPr>
          <w:p w14:paraId="02FD78AD" w14:textId="77777777" w:rsidR="00BD70E8" w:rsidRPr="00A44096" w:rsidRDefault="00BD70E8" w:rsidP="00BD70E8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Voorkomen gebruik arbeidsmiddelen met schadelijke stralingsbronnen </w:t>
            </w:r>
          </w:p>
          <w:p w14:paraId="4DDB3AB1" w14:textId="510B3001" w:rsidR="00BD70E8" w:rsidRPr="00A44096" w:rsidRDefault="00BD70E8" w:rsidP="00BD70E8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Indien deze wel gebruikt moeten worden, afscherming stralingsbron en afzetten werkgebied (bijv. bij controleren lasnaden met röntgenstraling). </w:t>
            </w:r>
          </w:p>
        </w:tc>
        <w:tc>
          <w:tcPr>
            <w:tcW w:w="1134" w:type="dxa"/>
          </w:tcPr>
          <w:p w14:paraId="6E678193" w14:textId="6C945C38" w:rsidR="00BD70E8" w:rsidRPr="00A44096" w:rsidRDefault="00BD70E8" w:rsidP="00BD70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13E2C61D" w14:textId="12A2B86C" w:rsidR="00BD70E8" w:rsidRPr="00A44096" w:rsidRDefault="00BD70E8" w:rsidP="00BD70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15F83FF5" w14:textId="77777777" w:rsidTr="0E3939C6">
        <w:tc>
          <w:tcPr>
            <w:tcW w:w="1962" w:type="dxa"/>
          </w:tcPr>
          <w:p w14:paraId="3684066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1F58445" w14:textId="3F5ECF96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CE-, </w:t>
            </w:r>
            <w:proofErr w:type="spellStart"/>
            <w:r w:rsidRPr="00A44096">
              <w:rPr>
                <w:rFonts w:ascii="Arial" w:hAnsi="Arial" w:cs="Arial"/>
                <w:sz w:val="18"/>
                <w:szCs w:val="18"/>
              </w:rPr>
              <w:t>machine-richtlijn</w:t>
            </w:r>
            <w:proofErr w:type="spellEnd"/>
            <w:r w:rsidRPr="00A44096">
              <w:rPr>
                <w:rFonts w:ascii="Arial" w:hAnsi="Arial" w:cs="Arial"/>
                <w:sz w:val="18"/>
                <w:szCs w:val="18"/>
              </w:rPr>
              <w:t xml:space="preserve">, overige keur </w:t>
            </w:r>
          </w:p>
        </w:tc>
        <w:tc>
          <w:tcPr>
            <w:tcW w:w="3037" w:type="dxa"/>
          </w:tcPr>
          <w:p w14:paraId="42DFF40D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Voldoen aan geldende richtlijnen (professioneel gebruik).</w:t>
            </w:r>
          </w:p>
          <w:p w14:paraId="24A27E47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Jaarlijkse keuring.</w:t>
            </w:r>
          </w:p>
        </w:tc>
        <w:tc>
          <w:tcPr>
            <w:tcW w:w="1134" w:type="dxa"/>
          </w:tcPr>
          <w:p w14:paraId="08D33553" w14:textId="1EA75A6C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29B1683A" w14:textId="04882A98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3B5D661C" w14:textId="77777777" w:rsidTr="0E3939C6">
        <w:tc>
          <w:tcPr>
            <w:tcW w:w="1962" w:type="dxa"/>
          </w:tcPr>
          <w:p w14:paraId="6FBA4709" w14:textId="3A24559E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Slijpen / zagen / schuren/ hakken / boren van / in beton, hout en steen </w:t>
            </w:r>
          </w:p>
        </w:tc>
        <w:tc>
          <w:tcPr>
            <w:tcW w:w="1800" w:type="dxa"/>
          </w:tcPr>
          <w:p w14:paraId="5844047A" w14:textId="2285B58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Vrijkomen (kwarts of hout) stof (dood op termijn)</w:t>
            </w:r>
          </w:p>
        </w:tc>
        <w:tc>
          <w:tcPr>
            <w:tcW w:w="3037" w:type="dxa"/>
          </w:tcPr>
          <w:p w14:paraId="446C9EDA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Afzuiging op machines toepassen. Nat slijpen, boren of zagen. </w:t>
            </w:r>
          </w:p>
          <w:p w14:paraId="1616E591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Voldoende ventilatie.</w:t>
            </w:r>
          </w:p>
          <w:p w14:paraId="0771B363" w14:textId="627BF676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Daarnaast als laatste een extra bescherming, zoals een stofmasker P3 en oogbescherming.</w:t>
            </w:r>
          </w:p>
        </w:tc>
        <w:tc>
          <w:tcPr>
            <w:tcW w:w="1134" w:type="dxa"/>
          </w:tcPr>
          <w:p w14:paraId="2FFB89EC" w14:textId="2559FE2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5FE6FBF9" w14:textId="51E6EBEC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0C918CBA" w14:textId="77777777" w:rsidTr="0E3939C6">
        <w:tc>
          <w:tcPr>
            <w:tcW w:w="1962" w:type="dxa"/>
          </w:tcPr>
          <w:p w14:paraId="0923142C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Zagen hout</w:t>
            </w:r>
          </w:p>
        </w:tc>
        <w:tc>
          <w:tcPr>
            <w:tcW w:w="1800" w:type="dxa"/>
          </w:tcPr>
          <w:p w14:paraId="21C980DA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Vrijkomen hout stof (dood op termijn)</w:t>
            </w:r>
          </w:p>
        </w:tc>
        <w:tc>
          <w:tcPr>
            <w:tcW w:w="3037" w:type="dxa"/>
          </w:tcPr>
          <w:p w14:paraId="4A60ECC2" w14:textId="356912E6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Bij zagen afzuiging gebruiken.</w:t>
            </w:r>
          </w:p>
          <w:p w14:paraId="3A52215E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Geschikt zaagblad.</w:t>
            </w:r>
          </w:p>
        </w:tc>
        <w:tc>
          <w:tcPr>
            <w:tcW w:w="1134" w:type="dxa"/>
          </w:tcPr>
          <w:p w14:paraId="7BD6DB14" w14:textId="45E5B15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7C9F767D" w14:textId="24D07FAE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33E0C0EB" w14:textId="77777777" w:rsidTr="0E3939C6">
        <w:tc>
          <w:tcPr>
            <w:tcW w:w="1962" w:type="dxa"/>
          </w:tcPr>
          <w:p w14:paraId="46D08407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865CCD2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Explosiegevaar houtstof (dood)</w:t>
            </w:r>
          </w:p>
        </w:tc>
        <w:tc>
          <w:tcPr>
            <w:tcW w:w="3037" w:type="dxa"/>
          </w:tcPr>
          <w:p w14:paraId="046F6AAF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Houtstofzak regelmatig legen, voorkomen van vonken en vuur bij de zaagmachine en afzuiging.</w:t>
            </w:r>
          </w:p>
        </w:tc>
        <w:tc>
          <w:tcPr>
            <w:tcW w:w="1134" w:type="dxa"/>
          </w:tcPr>
          <w:p w14:paraId="415C7F9C" w14:textId="45D40E04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Hurks</w:t>
            </w:r>
          </w:p>
        </w:tc>
        <w:tc>
          <w:tcPr>
            <w:tcW w:w="1129" w:type="dxa"/>
          </w:tcPr>
          <w:p w14:paraId="14985AD1" w14:textId="54DA9FC6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8C66DD" w:rsidRPr="00A44096" w14:paraId="1AC0CA8D" w14:textId="77777777" w:rsidTr="0E3939C6">
        <w:tc>
          <w:tcPr>
            <w:tcW w:w="1962" w:type="dxa"/>
          </w:tcPr>
          <w:p w14:paraId="5055CBAA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Opruimen</w:t>
            </w:r>
          </w:p>
        </w:tc>
        <w:tc>
          <w:tcPr>
            <w:tcW w:w="1800" w:type="dxa"/>
          </w:tcPr>
          <w:p w14:paraId="06731FDD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Vrijkomen (kwarts) stof (dood op termijn)</w:t>
            </w:r>
          </w:p>
        </w:tc>
        <w:tc>
          <w:tcPr>
            <w:tcW w:w="3037" w:type="dxa"/>
          </w:tcPr>
          <w:p w14:paraId="099A125E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Dagelijks opruimen.</w:t>
            </w:r>
          </w:p>
          <w:p w14:paraId="76BF52A6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Stof niet droog vegen. Harken of nat vegen, grote stukken handmatig verwijderen. Bouwstof opzuigen met bouwstofzuiger (geschikt voor kwartsstof). </w:t>
            </w:r>
          </w:p>
          <w:p w14:paraId="24D2947B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Voldoende ventileren.</w:t>
            </w:r>
          </w:p>
          <w:p w14:paraId="3D96F4FF" w14:textId="77777777" w:rsidR="008C66DD" w:rsidRPr="00A44096" w:rsidRDefault="008C66DD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Gebruik adembescherming P3.</w:t>
            </w:r>
          </w:p>
        </w:tc>
        <w:tc>
          <w:tcPr>
            <w:tcW w:w="1134" w:type="dxa"/>
          </w:tcPr>
          <w:p w14:paraId="6341AAF5" w14:textId="73F3E1C0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  <w:tc>
          <w:tcPr>
            <w:tcW w:w="1129" w:type="dxa"/>
          </w:tcPr>
          <w:p w14:paraId="69486E6A" w14:textId="204EFDC1" w:rsidR="008C66DD" w:rsidRPr="00A44096" w:rsidRDefault="008C66DD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XXXX </w:t>
            </w:r>
          </w:p>
        </w:tc>
      </w:tr>
      <w:tr w:rsidR="00A44096" w:rsidRPr="00A44096" w14:paraId="3DA94C61" w14:textId="77777777" w:rsidTr="0E3939C6">
        <w:tc>
          <w:tcPr>
            <w:tcW w:w="1962" w:type="dxa"/>
          </w:tcPr>
          <w:p w14:paraId="030452B5" w14:textId="116768F1" w:rsidR="00A44096" w:rsidRPr="00A44096" w:rsidRDefault="00A44096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Schilderwerk/ vloercoatings</w:t>
            </w:r>
          </w:p>
        </w:tc>
        <w:tc>
          <w:tcPr>
            <w:tcW w:w="1800" w:type="dxa"/>
          </w:tcPr>
          <w:p w14:paraId="57E592E3" w14:textId="71EB3843" w:rsidR="00A44096" w:rsidRPr="00A44096" w:rsidRDefault="00A44096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Vrijkomen CMR (VOS) stoffen</w:t>
            </w:r>
          </w:p>
        </w:tc>
        <w:tc>
          <w:tcPr>
            <w:tcW w:w="3037" w:type="dxa"/>
          </w:tcPr>
          <w:p w14:paraId="15EB6D78" w14:textId="59EEB114" w:rsidR="00A44096" w:rsidRPr="00A44096" w:rsidRDefault="00A44096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Alternatieven toepassen.</w:t>
            </w:r>
          </w:p>
          <w:p w14:paraId="7E9133C6" w14:textId="77777777" w:rsidR="00A44096" w:rsidRPr="00A44096" w:rsidRDefault="00A44096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Verwerken volgens voorschriften.</w:t>
            </w:r>
          </w:p>
          <w:p w14:paraId="4124EDC9" w14:textId="77777777" w:rsidR="00A44096" w:rsidRPr="00A44096" w:rsidRDefault="00A44096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Ventileren omgeving.</w:t>
            </w:r>
          </w:p>
          <w:p w14:paraId="1D4103F5" w14:textId="6A04A585" w:rsidR="00A44096" w:rsidRPr="00A44096" w:rsidRDefault="00A44096" w:rsidP="008C66DD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Dragen PBM (incl. omstanders)</w:t>
            </w:r>
          </w:p>
        </w:tc>
        <w:tc>
          <w:tcPr>
            <w:tcW w:w="1134" w:type="dxa"/>
          </w:tcPr>
          <w:p w14:paraId="6241914A" w14:textId="6A25087A" w:rsidR="00A44096" w:rsidRPr="00A44096" w:rsidRDefault="00A44096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086FA212" w14:textId="264082A0" w:rsidR="00A44096" w:rsidRPr="00A44096" w:rsidRDefault="00A44096" w:rsidP="008C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6A1936" w:rsidRPr="00A44096" w14:paraId="5AFCD66E" w14:textId="77777777" w:rsidTr="0E3939C6">
        <w:tc>
          <w:tcPr>
            <w:tcW w:w="1962" w:type="dxa"/>
          </w:tcPr>
          <w:p w14:paraId="297BBE1A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Inzet machines binnen (o.a. hoogwerkers, vlindermachines)</w:t>
            </w:r>
          </w:p>
        </w:tc>
        <w:tc>
          <w:tcPr>
            <w:tcW w:w="1800" w:type="dxa"/>
          </w:tcPr>
          <w:p w14:paraId="0B38AD63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Vrijkomen DME en fijnstof (dood op termijn)</w:t>
            </w:r>
          </w:p>
        </w:tc>
        <w:tc>
          <w:tcPr>
            <w:tcW w:w="3037" w:type="dxa"/>
          </w:tcPr>
          <w:p w14:paraId="18605C73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Gebruik elektrisch aangedreven machines. </w:t>
            </w:r>
          </w:p>
          <w:p w14:paraId="43C76512" w14:textId="77777777" w:rsidR="006A1936" w:rsidRPr="00A44096" w:rsidRDefault="006A1936" w:rsidP="006A1936">
            <w:pPr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 xml:space="preserve">Indien een op diesel aangedreven machine gebruikt </w:t>
            </w:r>
            <w:r w:rsidRPr="00A44096">
              <w:rPr>
                <w:rFonts w:ascii="Arial" w:hAnsi="Arial" w:cs="Arial"/>
                <w:b/>
                <w:bCs/>
                <w:sz w:val="18"/>
                <w:szCs w:val="18"/>
              </w:rPr>
              <w:t>moet</w:t>
            </w:r>
            <w:r w:rsidRPr="00A44096">
              <w:rPr>
                <w:rFonts w:ascii="Arial" w:hAnsi="Arial" w:cs="Arial"/>
                <w:sz w:val="18"/>
                <w:szCs w:val="18"/>
              </w:rPr>
              <w:t xml:space="preserve"> worden, dan moeten de uitlaatgassen naar buiten afgevoerd worden. Zorg bij het gebruik van op gas aangedreven machines dat deze voorzien zijn van een uitlaatgaskatalysator. </w:t>
            </w:r>
          </w:p>
        </w:tc>
        <w:tc>
          <w:tcPr>
            <w:tcW w:w="1134" w:type="dxa"/>
          </w:tcPr>
          <w:p w14:paraId="537D2D58" w14:textId="6EC340B8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129" w:type="dxa"/>
          </w:tcPr>
          <w:p w14:paraId="04415F97" w14:textId="5396CB41" w:rsidR="006A1936" w:rsidRPr="00A44096" w:rsidRDefault="006A1936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09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D734F3" w:rsidRPr="00A44096" w14:paraId="1F0E2F14" w14:textId="77777777" w:rsidTr="001E2E9D">
        <w:tc>
          <w:tcPr>
            <w:tcW w:w="9062" w:type="dxa"/>
            <w:gridSpan w:val="5"/>
          </w:tcPr>
          <w:p w14:paraId="3BF0C6FA" w14:textId="5CCF1D4A" w:rsidR="00D734F3" w:rsidRPr="0085244C" w:rsidRDefault="00D734F3" w:rsidP="006A193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524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Vul aan niet benoemde risico’s</w:t>
            </w:r>
          </w:p>
        </w:tc>
      </w:tr>
      <w:tr w:rsidR="00D734F3" w:rsidRPr="00A44096" w14:paraId="2E737C30" w14:textId="77777777" w:rsidTr="0E3939C6">
        <w:tc>
          <w:tcPr>
            <w:tcW w:w="1962" w:type="dxa"/>
          </w:tcPr>
          <w:p w14:paraId="1D9BEAC0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1898E1D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151D9128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565BDD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E0EF255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F3" w:rsidRPr="00A44096" w14:paraId="307834EC" w14:textId="77777777" w:rsidTr="0E3939C6">
        <w:tc>
          <w:tcPr>
            <w:tcW w:w="1962" w:type="dxa"/>
          </w:tcPr>
          <w:p w14:paraId="5A7F04BD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5E5A585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660BB781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8BC80C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F865BB0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F3" w:rsidRPr="00A44096" w14:paraId="18205113" w14:textId="77777777" w:rsidTr="0E3939C6">
        <w:tc>
          <w:tcPr>
            <w:tcW w:w="1962" w:type="dxa"/>
          </w:tcPr>
          <w:p w14:paraId="6D74F06E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A38A98B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2ACCFD75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441AE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2AF87153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F3" w:rsidRPr="00A44096" w14:paraId="7333909B" w14:textId="77777777" w:rsidTr="0E3939C6">
        <w:tc>
          <w:tcPr>
            <w:tcW w:w="1962" w:type="dxa"/>
          </w:tcPr>
          <w:p w14:paraId="0FC930B6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45E81B9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28A35440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E3DE03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CC8ECDB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F3" w:rsidRPr="00A44096" w14:paraId="419DB07B" w14:textId="77777777" w:rsidTr="0E3939C6">
        <w:tc>
          <w:tcPr>
            <w:tcW w:w="1962" w:type="dxa"/>
          </w:tcPr>
          <w:p w14:paraId="62480A9E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0CC2A37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337C3927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A95759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E88CFED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F3" w:rsidRPr="00A44096" w14:paraId="46CBD435" w14:textId="77777777" w:rsidTr="0E3939C6">
        <w:tc>
          <w:tcPr>
            <w:tcW w:w="1962" w:type="dxa"/>
          </w:tcPr>
          <w:p w14:paraId="18292ADA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E5DA5FD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69B5CEF9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D20E3B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B78DD3A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F3" w:rsidRPr="00A44096" w14:paraId="6EAAB49A" w14:textId="77777777" w:rsidTr="0E3939C6">
        <w:tc>
          <w:tcPr>
            <w:tcW w:w="1962" w:type="dxa"/>
          </w:tcPr>
          <w:p w14:paraId="5E3BEDF9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25562E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7F67EBB0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C9BBFE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63DDF41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F3" w:rsidRPr="00A44096" w14:paraId="44248B01" w14:textId="77777777" w:rsidTr="0E3939C6">
        <w:tc>
          <w:tcPr>
            <w:tcW w:w="1962" w:type="dxa"/>
          </w:tcPr>
          <w:p w14:paraId="3B974496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52EF2FA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652C3B68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EFF5C5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4CB48379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F3" w:rsidRPr="00A44096" w14:paraId="340A375A" w14:textId="77777777" w:rsidTr="0E3939C6">
        <w:tc>
          <w:tcPr>
            <w:tcW w:w="1962" w:type="dxa"/>
          </w:tcPr>
          <w:p w14:paraId="5A1706A2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06668EA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33D3C0B6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4C894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2FDFB407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F3" w:rsidRPr="00A44096" w14:paraId="41797E53" w14:textId="77777777" w:rsidTr="0E3939C6">
        <w:tc>
          <w:tcPr>
            <w:tcW w:w="1962" w:type="dxa"/>
          </w:tcPr>
          <w:p w14:paraId="17E25FC1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2802DD4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6A6AF920" w14:textId="77777777" w:rsidR="00D734F3" w:rsidRPr="00A44096" w:rsidRDefault="00D734F3" w:rsidP="006A19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E43C09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2DFDEF6" w14:textId="77777777" w:rsidR="00D734F3" w:rsidRPr="00A44096" w:rsidRDefault="00D734F3" w:rsidP="006A1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7F1702" w14:textId="0F097A15" w:rsidR="00790362" w:rsidRPr="00A44096" w:rsidRDefault="00790362" w:rsidP="0044380B">
      <w:pPr>
        <w:pStyle w:val="Geenafstand"/>
      </w:pPr>
    </w:p>
    <w:p w14:paraId="799D287B" w14:textId="77777777" w:rsidR="00790362" w:rsidRPr="00694150" w:rsidRDefault="00790362" w:rsidP="0044380B">
      <w:pPr>
        <w:pStyle w:val="Geenafstand"/>
      </w:pPr>
    </w:p>
    <w:sectPr w:rsidR="00790362" w:rsidRPr="0069415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51EE2" w14:textId="77777777" w:rsidR="00555D46" w:rsidRPr="00A44096" w:rsidRDefault="00555D46" w:rsidP="007932C3">
      <w:pPr>
        <w:spacing w:after="0" w:line="240" w:lineRule="auto"/>
      </w:pPr>
      <w:r w:rsidRPr="00A44096">
        <w:separator/>
      </w:r>
    </w:p>
  </w:endnote>
  <w:endnote w:type="continuationSeparator" w:id="0">
    <w:p w14:paraId="6B5EE080" w14:textId="77777777" w:rsidR="00555D46" w:rsidRPr="00A44096" w:rsidRDefault="00555D46" w:rsidP="007932C3">
      <w:pPr>
        <w:spacing w:after="0" w:line="240" w:lineRule="auto"/>
      </w:pPr>
      <w:r w:rsidRPr="00A44096">
        <w:continuationSeparator/>
      </w:r>
    </w:p>
  </w:endnote>
  <w:endnote w:type="continuationNotice" w:id="1">
    <w:p w14:paraId="321DA8A8" w14:textId="77777777" w:rsidR="00555D46" w:rsidRPr="00A44096" w:rsidRDefault="00555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01859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8DC67C" w14:textId="0B723458" w:rsidR="00E91F49" w:rsidRPr="00A44096" w:rsidRDefault="00E91F49">
        <w:pPr>
          <w:pStyle w:val="Voettekst"/>
        </w:pPr>
        <w:r w:rsidRPr="00D45BC7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02ADC41" wp14:editId="03AD608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082DA" w14:textId="77777777" w:rsidR="00E91F49" w:rsidRPr="00E91108" w:rsidRDefault="00E91F4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E91108">
                                <w:fldChar w:fldCharType="begin"/>
                              </w:r>
                              <w:r w:rsidRPr="00E91108">
                                <w:instrText>PAGE   \* MERGEFORMAT</w:instrText>
                              </w:r>
                              <w:r w:rsidRPr="00E91108">
                                <w:fldChar w:fldCharType="separate"/>
                              </w:r>
                              <w:r w:rsidRPr="00E91108">
                                <w:t>2</w:t>
                              </w:r>
                              <w:r w:rsidRPr="00E91108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02ADC41" id="Rechthoek 3" o:spid="_x0000_s1026" style="position:absolute;margin-left:0;margin-top:0;width:44.55pt;height:15.1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5082DA" w14:textId="77777777" w:rsidR="00E91F49" w:rsidRPr="00E91108" w:rsidRDefault="00E91F4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E91108">
                          <w:fldChar w:fldCharType="begin"/>
                        </w:r>
                        <w:r w:rsidRPr="00E91108">
                          <w:instrText>PAGE   \* MERGEFORMAT</w:instrText>
                        </w:r>
                        <w:r w:rsidRPr="00E91108">
                          <w:fldChar w:fldCharType="separate"/>
                        </w:r>
                        <w:r w:rsidRPr="00E91108">
                          <w:t>2</w:t>
                        </w:r>
                        <w:r w:rsidRPr="00E91108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D45BC7" w:rsidRPr="00D45BC7">
          <w:rPr>
            <w:rFonts w:ascii="Arial" w:hAnsi="Arial" w:cs="Arial"/>
            <w:sz w:val="18"/>
            <w:szCs w:val="18"/>
          </w:rPr>
          <w:t>Versie 02 d.d. 15-10-2024</w:t>
        </w:r>
        <w:r w:rsidRPr="00A44096">
          <w:tab/>
        </w:r>
        <w:r w:rsidRPr="00A44096">
          <w:tab/>
        </w:r>
        <w:r w:rsidRPr="00D45BC7">
          <w:rPr>
            <w:rFonts w:ascii="Arial" w:hAnsi="Arial" w:cs="Arial"/>
            <w:sz w:val="18"/>
            <w:szCs w:val="18"/>
          </w:rPr>
          <w:t xml:space="preserve">Hurks Bouw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D641" w14:textId="77777777" w:rsidR="00555D46" w:rsidRPr="00A44096" w:rsidRDefault="00555D46" w:rsidP="007932C3">
      <w:pPr>
        <w:spacing w:after="0" w:line="240" w:lineRule="auto"/>
      </w:pPr>
      <w:r w:rsidRPr="00A44096">
        <w:separator/>
      </w:r>
    </w:p>
  </w:footnote>
  <w:footnote w:type="continuationSeparator" w:id="0">
    <w:p w14:paraId="096B0E8D" w14:textId="77777777" w:rsidR="00555D46" w:rsidRPr="00A44096" w:rsidRDefault="00555D46" w:rsidP="007932C3">
      <w:pPr>
        <w:spacing w:after="0" w:line="240" w:lineRule="auto"/>
      </w:pPr>
      <w:r w:rsidRPr="00A44096">
        <w:continuationSeparator/>
      </w:r>
    </w:p>
  </w:footnote>
  <w:footnote w:type="continuationNotice" w:id="1">
    <w:p w14:paraId="5E672E84" w14:textId="77777777" w:rsidR="00555D46" w:rsidRPr="00A44096" w:rsidRDefault="00555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9F4A" w14:textId="565AFE15" w:rsidR="007932C3" w:rsidRPr="00A44096" w:rsidRDefault="00571DF2">
    <w:pPr>
      <w:pStyle w:val="Koptekst"/>
      <w:rPr>
        <w:sz w:val="48"/>
        <w:szCs w:val="48"/>
      </w:rPr>
    </w:pPr>
    <w:r w:rsidRPr="00A44096"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0C7B59C2" wp14:editId="7C47EBB5">
          <wp:simplePos x="0" y="0"/>
          <wp:positionH relativeFrom="page">
            <wp:posOffset>5139690</wp:posOffset>
          </wp:positionH>
          <wp:positionV relativeFrom="paragraph">
            <wp:posOffset>-121285</wp:posOffset>
          </wp:positionV>
          <wp:extent cx="2023745" cy="572758"/>
          <wp:effectExtent l="0" t="0" r="0" b="0"/>
          <wp:wrapNone/>
          <wp:docPr id="1" name="Afbeelding 1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RKS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745" cy="572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E58AE"/>
    <w:multiLevelType w:val="hybridMultilevel"/>
    <w:tmpl w:val="ACF6D7DC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7663019"/>
    <w:multiLevelType w:val="hybridMultilevel"/>
    <w:tmpl w:val="BC4C5B0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FA04976"/>
    <w:multiLevelType w:val="hybridMultilevel"/>
    <w:tmpl w:val="CB1A3780"/>
    <w:lvl w:ilvl="0" w:tplc="3FF639B2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116E7"/>
    <w:multiLevelType w:val="hybridMultilevel"/>
    <w:tmpl w:val="ACCCAEE2"/>
    <w:lvl w:ilvl="0" w:tplc="0CF68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50606">
    <w:abstractNumId w:val="1"/>
  </w:num>
  <w:num w:numId="2" w16cid:durableId="1717464923">
    <w:abstractNumId w:val="0"/>
  </w:num>
  <w:num w:numId="3" w16cid:durableId="343172776">
    <w:abstractNumId w:val="2"/>
  </w:num>
  <w:num w:numId="4" w16cid:durableId="83495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67"/>
    <w:rsid w:val="000038E7"/>
    <w:rsid w:val="0000440E"/>
    <w:rsid w:val="00013B87"/>
    <w:rsid w:val="000226AD"/>
    <w:rsid w:val="00030531"/>
    <w:rsid w:val="000463FC"/>
    <w:rsid w:val="00054B56"/>
    <w:rsid w:val="00057D83"/>
    <w:rsid w:val="00063F0C"/>
    <w:rsid w:val="00072925"/>
    <w:rsid w:val="000743CE"/>
    <w:rsid w:val="00085C40"/>
    <w:rsid w:val="00087544"/>
    <w:rsid w:val="000877CE"/>
    <w:rsid w:val="00090589"/>
    <w:rsid w:val="000942D0"/>
    <w:rsid w:val="000A63EB"/>
    <w:rsid w:val="000A71C5"/>
    <w:rsid w:val="000B5E6E"/>
    <w:rsid w:val="000B63D2"/>
    <w:rsid w:val="000B6485"/>
    <w:rsid w:val="000B7D11"/>
    <w:rsid w:val="000D3457"/>
    <w:rsid w:val="000D5D39"/>
    <w:rsid w:val="000D6B4A"/>
    <w:rsid w:val="000E4C0E"/>
    <w:rsid w:val="000F3F13"/>
    <w:rsid w:val="00103106"/>
    <w:rsid w:val="0010328A"/>
    <w:rsid w:val="001155EB"/>
    <w:rsid w:val="00117E38"/>
    <w:rsid w:val="00124A5F"/>
    <w:rsid w:val="00125C3E"/>
    <w:rsid w:val="00134F61"/>
    <w:rsid w:val="00142E35"/>
    <w:rsid w:val="00164B50"/>
    <w:rsid w:val="00167DE3"/>
    <w:rsid w:val="00171657"/>
    <w:rsid w:val="00175ACA"/>
    <w:rsid w:val="00182D6E"/>
    <w:rsid w:val="00185DE3"/>
    <w:rsid w:val="001932A5"/>
    <w:rsid w:val="00194207"/>
    <w:rsid w:val="001A0134"/>
    <w:rsid w:val="001A1E65"/>
    <w:rsid w:val="001A32AA"/>
    <w:rsid w:val="001B20B7"/>
    <w:rsid w:val="001C7FF7"/>
    <w:rsid w:val="001D31E0"/>
    <w:rsid w:val="001D3B67"/>
    <w:rsid w:val="001E4CF1"/>
    <w:rsid w:val="001F4DEE"/>
    <w:rsid w:val="001F606D"/>
    <w:rsid w:val="0020181A"/>
    <w:rsid w:val="0020361A"/>
    <w:rsid w:val="002036D4"/>
    <w:rsid w:val="00204473"/>
    <w:rsid w:val="0020732E"/>
    <w:rsid w:val="00213829"/>
    <w:rsid w:val="00222118"/>
    <w:rsid w:val="00245171"/>
    <w:rsid w:val="0024654A"/>
    <w:rsid w:val="00246DAE"/>
    <w:rsid w:val="002474E7"/>
    <w:rsid w:val="002506C9"/>
    <w:rsid w:val="00251E0C"/>
    <w:rsid w:val="00261F9F"/>
    <w:rsid w:val="00267F44"/>
    <w:rsid w:val="00270CC1"/>
    <w:rsid w:val="00273C71"/>
    <w:rsid w:val="002748D4"/>
    <w:rsid w:val="002748E3"/>
    <w:rsid w:val="00286B70"/>
    <w:rsid w:val="00292AD3"/>
    <w:rsid w:val="002954FB"/>
    <w:rsid w:val="002955BD"/>
    <w:rsid w:val="00295F32"/>
    <w:rsid w:val="00296613"/>
    <w:rsid w:val="002A3B73"/>
    <w:rsid w:val="002A4850"/>
    <w:rsid w:val="002A527B"/>
    <w:rsid w:val="002B0DE9"/>
    <w:rsid w:val="002B36AB"/>
    <w:rsid w:val="002C1BAD"/>
    <w:rsid w:val="002C39EB"/>
    <w:rsid w:val="002C58AB"/>
    <w:rsid w:val="002D1B27"/>
    <w:rsid w:val="002E4068"/>
    <w:rsid w:val="002E5612"/>
    <w:rsid w:val="002E70EB"/>
    <w:rsid w:val="002F64C2"/>
    <w:rsid w:val="002F65EC"/>
    <w:rsid w:val="0030689B"/>
    <w:rsid w:val="0030773D"/>
    <w:rsid w:val="003110DA"/>
    <w:rsid w:val="0031406B"/>
    <w:rsid w:val="00321E4A"/>
    <w:rsid w:val="00344743"/>
    <w:rsid w:val="00345156"/>
    <w:rsid w:val="00352A25"/>
    <w:rsid w:val="00354C05"/>
    <w:rsid w:val="003575AF"/>
    <w:rsid w:val="00361BC0"/>
    <w:rsid w:val="00362996"/>
    <w:rsid w:val="00363059"/>
    <w:rsid w:val="003660AD"/>
    <w:rsid w:val="00367C5C"/>
    <w:rsid w:val="00384D89"/>
    <w:rsid w:val="0038508E"/>
    <w:rsid w:val="0038618F"/>
    <w:rsid w:val="00386DC5"/>
    <w:rsid w:val="00396827"/>
    <w:rsid w:val="003A21E5"/>
    <w:rsid w:val="003A24B6"/>
    <w:rsid w:val="003A35EE"/>
    <w:rsid w:val="003A3F30"/>
    <w:rsid w:val="003A5A70"/>
    <w:rsid w:val="003B0488"/>
    <w:rsid w:val="003B440A"/>
    <w:rsid w:val="003C6182"/>
    <w:rsid w:val="003D3C60"/>
    <w:rsid w:val="003D409B"/>
    <w:rsid w:val="003E408D"/>
    <w:rsid w:val="003E47E9"/>
    <w:rsid w:val="003F18F3"/>
    <w:rsid w:val="003F37A8"/>
    <w:rsid w:val="004033AB"/>
    <w:rsid w:val="00403C40"/>
    <w:rsid w:val="004050B3"/>
    <w:rsid w:val="00425A14"/>
    <w:rsid w:val="00427413"/>
    <w:rsid w:val="0042794D"/>
    <w:rsid w:val="00430781"/>
    <w:rsid w:val="004313C8"/>
    <w:rsid w:val="00432049"/>
    <w:rsid w:val="0044380B"/>
    <w:rsid w:val="00447406"/>
    <w:rsid w:val="00452ADF"/>
    <w:rsid w:val="0045727B"/>
    <w:rsid w:val="00464323"/>
    <w:rsid w:val="004709EF"/>
    <w:rsid w:val="004737D9"/>
    <w:rsid w:val="00474A47"/>
    <w:rsid w:val="00476B57"/>
    <w:rsid w:val="004827F7"/>
    <w:rsid w:val="00485D6E"/>
    <w:rsid w:val="00493838"/>
    <w:rsid w:val="00495E63"/>
    <w:rsid w:val="00496EEC"/>
    <w:rsid w:val="004976B1"/>
    <w:rsid w:val="004A012B"/>
    <w:rsid w:val="004A5D71"/>
    <w:rsid w:val="004A6232"/>
    <w:rsid w:val="004B06EB"/>
    <w:rsid w:val="004B2A31"/>
    <w:rsid w:val="004B39D2"/>
    <w:rsid w:val="004B77C7"/>
    <w:rsid w:val="004D58D6"/>
    <w:rsid w:val="004D78E0"/>
    <w:rsid w:val="004E05D8"/>
    <w:rsid w:val="004E2D27"/>
    <w:rsid w:val="004E32B9"/>
    <w:rsid w:val="004E4496"/>
    <w:rsid w:val="004E6264"/>
    <w:rsid w:val="004F24E8"/>
    <w:rsid w:val="004F3778"/>
    <w:rsid w:val="004F4AF9"/>
    <w:rsid w:val="005023AC"/>
    <w:rsid w:val="00502DA1"/>
    <w:rsid w:val="00504E29"/>
    <w:rsid w:val="005078F7"/>
    <w:rsid w:val="00514E8A"/>
    <w:rsid w:val="00541846"/>
    <w:rsid w:val="005450A0"/>
    <w:rsid w:val="00546C0D"/>
    <w:rsid w:val="00552FD4"/>
    <w:rsid w:val="00555D46"/>
    <w:rsid w:val="0056058D"/>
    <w:rsid w:val="00564AB7"/>
    <w:rsid w:val="005671B1"/>
    <w:rsid w:val="00571DF2"/>
    <w:rsid w:val="00584B3E"/>
    <w:rsid w:val="00584FFD"/>
    <w:rsid w:val="005962C6"/>
    <w:rsid w:val="005A5430"/>
    <w:rsid w:val="005B6638"/>
    <w:rsid w:val="005C507E"/>
    <w:rsid w:val="005C522B"/>
    <w:rsid w:val="005D0071"/>
    <w:rsid w:val="005D2CF0"/>
    <w:rsid w:val="005E1437"/>
    <w:rsid w:val="005F0930"/>
    <w:rsid w:val="005F56F4"/>
    <w:rsid w:val="005F5B2E"/>
    <w:rsid w:val="005F6B11"/>
    <w:rsid w:val="00610968"/>
    <w:rsid w:val="006126FF"/>
    <w:rsid w:val="0063723D"/>
    <w:rsid w:val="006511BE"/>
    <w:rsid w:val="006539C6"/>
    <w:rsid w:val="00655885"/>
    <w:rsid w:val="00661FD0"/>
    <w:rsid w:val="00663140"/>
    <w:rsid w:val="00663E8F"/>
    <w:rsid w:val="006650F0"/>
    <w:rsid w:val="00665368"/>
    <w:rsid w:val="0067523C"/>
    <w:rsid w:val="0067711A"/>
    <w:rsid w:val="00677934"/>
    <w:rsid w:val="00684452"/>
    <w:rsid w:val="00685ADB"/>
    <w:rsid w:val="00690763"/>
    <w:rsid w:val="00694150"/>
    <w:rsid w:val="00696FE8"/>
    <w:rsid w:val="006A1936"/>
    <w:rsid w:val="006A6BEF"/>
    <w:rsid w:val="006C5F89"/>
    <w:rsid w:val="006C6EB5"/>
    <w:rsid w:val="006D434B"/>
    <w:rsid w:val="006D4A6E"/>
    <w:rsid w:val="006E1328"/>
    <w:rsid w:val="006E195F"/>
    <w:rsid w:val="006E2E56"/>
    <w:rsid w:val="006E3F48"/>
    <w:rsid w:val="006E4787"/>
    <w:rsid w:val="006F21F1"/>
    <w:rsid w:val="006F48DA"/>
    <w:rsid w:val="006F6B41"/>
    <w:rsid w:val="00701431"/>
    <w:rsid w:val="00702013"/>
    <w:rsid w:val="00707E33"/>
    <w:rsid w:val="00723813"/>
    <w:rsid w:val="00725EF2"/>
    <w:rsid w:val="00726D67"/>
    <w:rsid w:val="0072772D"/>
    <w:rsid w:val="007310C7"/>
    <w:rsid w:val="00744637"/>
    <w:rsid w:val="007447D9"/>
    <w:rsid w:val="0074635D"/>
    <w:rsid w:val="00750F69"/>
    <w:rsid w:val="007605A1"/>
    <w:rsid w:val="00766FCB"/>
    <w:rsid w:val="007745D7"/>
    <w:rsid w:val="00775648"/>
    <w:rsid w:val="007803FE"/>
    <w:rsid w:val="00790362"/>
    <w:rsid w:val="007932C3"/>
    <w:rsid w:val="007958F9"/>
    <w:rsid w:val="007A0451"/>
    <w:rsid w:val="007A661A"/>
    <w:rsid w:val="007C16E7"/>
    <w:rsid w:val="007C2533"/>
    <w:rsid w:val="007C30B4"/>
    <w:rsid w:val="007D35FE"/>
    <w:rsid w:val="007D3BE5"/>
    <w:rsid w:val="007E1E81"/>
    <w:rsid w:val="007F7F97"/>
    <w:rsid w:val="00800827"/>
    <w:rsid w:val="008053A5"/>
    <w:rsid w:val="00806A9B"/>
    <w:rsid w:val="00807AB6"/>
    <w:rsid w:val="00807ADA"/>
    <w:rsid w:val="008157A6"/>
    <w:rsid w:val="00817B5B"/>
    <w:rsid w:val="00817E78"/>
    <w:rsid w:val="0082025C"/>
    <w:rsid w:val="00832AB9"/>
    <w:rsid w:val="008348C7"/>
    <w:rsid w:val="008373F4"/>
    <w:rsid w:val="0084308E"/>
    <w:rsid w:val="0085244C"/>
    <w:rsid w:val="008528C3"/>
    <w:rsid w:val="00853509"/>
    <w:rsid w:val="00856996"/>
    <w:rsid w:val="00857243"/>
    <w:rsid w:val="0086045B"/>
    <w:rsid w:val="00870258"/>
    <w:rsid w:val="00881CE1"/>
    <w:rsid w:val="0088288A"/>
    <w:rsid w:val="008878A8"/>
    <w:rsid w:val="008913BC"/>
    <w:rsid w:val="00895555"/>
    <w:rsid w:val="00895D90"/>
    <w:rsid w:val="008A05CD"/>
    <w:rsid w:val="008B147A"/>
    <w:rsid w:val="008B3293"/>
    <w:rsid w:val="008B3456"/>
    <w:rsid w:val="008C17D6"/>
    <w:rsid w:val="008C3DA1"/>
    <w:rsid w:val="008C66DD"/>
    <w:rsid w:val="008D1254"/>
    <w:rsid w:val="008D2CA1"/>
    <w:rsid w:val="008D5531"/>
    <w:rsid w:val="008F30DD"/>
    <w:rsid w:val="008F4613"/>
    <w:rsid w:val="0090120F"/>
    <w:rsid w:val="009030B8"/>
    <w:rsid w:val="00903203"/>
    <w:rsid w:val="00905592"/>
    <w:rsid w:val="00906DC9"/>
    <w:rsid w:val="00910A00"/>
    <w:rsid w:val="00920C65"/>
    <w:rsid w:val="00926169"/>
    <w:rsid w:val="00942825"/>
    <w:rsid w:val="009618A1"/>
    <w:rsid w:val="00970F5E"/>
    <w:rsid w:val="0097426C"/>
    <w:rsid w:val="0097448F"/>
    <w:rsid w:val="00992C9F"/>
    <w:rsid w:val="009A0CC5"/>
    <w:rsid w:val="009A53A0"/>
    <w:rsid w:val="009A7F3B"/>
    <w:rsid w:val="009C5CB2"/>
    <w:rsid w:val="009D34FB"/>
    <w:rsid w:val="009D6D50"/>
    <w:rsid w:val="009D7410"/>
    <w:rsid w:val="009F5618"/>
    <w:rsid w:val="009F5E10"/>
    <w:rsid w:val="009F6DD3"/>
    <w:rsid w:val="00A05E03"/>
    <w:rsid w:val="00A21508"/>
    <w:rsid w:val="00A322C5"/>
    <w:rsid w:val="00A334BD"/>
    <w:rsid w:val="00A36B83"/>
    <w:rsid w:val="00A41508"/>
    <w:rsid w:val="00A44096"/>
    <w:rsid w:val="00A44E64"/>
    <w:rsid w:val="00A54AA9"/>
    <w:rsid w:val="00A6085B"/>
    <w:rsid w:val="00A60A0B"/>
    <w:rsid w:val="00A60A95"/>
    <w:rsid w:val="00A658CE"/>
    <w:rsid w:val="00A663E6"/>
    <w:rsid w:val="00A71EA5"/>
    <w:rsid w:val="00A74826"/>
    <w:rsid w:val="00A825BC"/>
    <w:rsid w:val="00A84E5E"/>
    <w:rsid w:val="00A92C75"/>
    <w:rsid w:val="00A93E27"/>
    <w:rsid w:val="00AA05E1"/>
    <w:rsid w:val="00AA5086"/>
    <w:rsid w:val="00AB5DA6"/>
    <w:rsid w:val="00AC078C"/>
    <w:rsid w:val="00AD04CD"/>
    <w:rsid w:val="00AD0BA5"/>
    <w:rsid w:val="00AD1E40"/>
    <w:rsid w:val="00AD38C4"/>
    <w:rsid w:val="00AD4D67"/>
    <w:rsid w:val="00AD7317"/>
    <w:rsid w:val="00AF4AC8"/>
    <w:rsid w:val="00B038CA"/>
    <w:rsid w:val="00B16D8D"/>
    <w:rsid w:val="00B23F4F"/>
    <w:rsid w:val="00B24017"/>
    <w:rsid w:val="00B2581E"/>
    <w:rsid w:val="00B305CB"/>
    <w:rsid w:val="00B40B38"/>
    <w:rsid w:val="00B41629"/>
    <w:rsid w:val="00B42793"/>
    <w:rsid w:val="00B5082D"/>
    <w:rsid w:val="00B52A2C"/>
    <w:rsid w:val="00B66C5A"/>
    <w:rsid w:val="00B67B55"/>
    <w:rsid w:val="00B760BA"/>
    <w:rsid w:val="00B82D93"/>
    <w:rsid w:val="00B84EFE"/>
    <w:rsid w:val="00B874DD"/>
    <w:rsid w:val="00B87EAF"/>
    <w:rsid w:val="00B90091"/>
    <w:rsid w:val="00B955B6"/>
    <w:rsid w:val="00BA13FC"/>
    <w:rsid w:val="00BA3AA4"/>
    <w:rsid w:val="00BB11DC"/>
    <w:rsid w:val="00BB4CED"/>
    <w:rsid w:val="00BD0BDA"/>
    <w:rsid w:val="00BD29F6"/>
    <w:rsid w:val="00BD6D8E"/>
    <w:rsid w:val="00BD70E8"/>
    <w:rsid w:val="00BE3E96"/>
    <w:rsid w:val="00BF0D6E"/>
    <w:rsid w:val="00C05197"/>
    <w:rsid w:val="00C06420"/>
    <w:rsid w:val="00C06B60"/>
    <w:rsid w:val="00C075E1"/>
    <w:rsid w:val="00C125C4"/>
    <w:rsid w:val="00C20336"/>
    <w:rsid w:val="00C237D1"/>
    <w:rsid w:val="00C23F8C"/>
    <w:rsid w:val="00C27857"/>
    <w:rsid w:val="00C30B12"/>
    <w:rsid w:val="00C358DC"/>
    <w:rsid w:val="00C408D1"/>
    <w:rsid w:val="00C40D6C"/>
    <w:rsid w:val="00C41267"/>
    <w:rsid w:val="00C44AF0"/>
    <w:rsid w:val="00C51A0A"/>
    <w:rsid w:val="00C5509C"/>
    <w:rsid w:val="00C55D5E"/>
    <w:rsid w:val="00C71C61"/>
    <w:rsid w:val="00C7393A"/>
    <w:rsid w:val="00C748D5"/>
    <w:rsid w:val="00C81DB6"/>
    <w:rsid w:val="00C82E6B"/>
    <w:rsid w:val="00C836C0"/>
    <w:rsid w:val="00C8774C"/>
    <w:rsid w:val="00C87C08"/>
    <w:rsid w:val="00C944FE"/>
    <w:rsid w:val="00CA02EF"/>
    <w:rsid w:val="00CA2A38"/>
    <w:rsid w:val="00CA5020"/>
    <w:rsid w:val="00CB368C"/>
    <w:rsid w:val="00CB5965"/>
    <w:rsid w:val="00CB65B1"/>
    <w:rsid w:val="00CC5482"/>
    <w:rsid w:val="00CC5C6B"/>
    <w:rsid w:val="00CD2356"/>
    <w:rsid w:val="00CE136B"/>
    <w:rsid w:val="00CE6712"/>
    <w:rsid w:val="00CE67CE"/>
    <w:rsid w:val="00CF2E23"/>
    <w:rsid w:val="00CF59D1"/>
    <w:rsid w:val="00CF70F2"/>
    <w:rsid w:val="00D04BA8"/>
    <w:rsid w:val="00D16DDF"/>
    <w:rsid w:val="00D201C9"/>
    <w:rsid w:val="00D214BB"/>
    <w:rsid w:val="00D26690"/>
    <w:rsid w:val="00D4321F"/>
    <w:rsid w:val="00D45BC7"/>
    <w:rsid w:val="00D52AB3"/>
    <w:rsid w:val="00D52B00"/>
    <w:rsid w:val="00D63173"/>
    <w:rsid w:val="00D653B7"/>
    <w:rsid w:val="00D67BB1"/>
    <w:rsid w:val="00D734F3"/>
    <w:rsid w:val="00D82DF9"/>
    <w:rsid w:val="00D8473C"/>
    <w:rsid w:val="00D93125"/>
    <w:rsid w:val="00D938C1"/>
    <w:rsid w:val="00D97893"/>
    <w:rsid w:val="00DB2E2D"/>
    <w:rsid w:val="00DB3130"/>
    <w:rsid w:val="00DB3F33"/>
    <w:rsid w:val="00DB4AAD"/>
    <w:rsid w:val="00DB7BC9"/>
    <w:rsid w:val="00DC3491"/>
    <w:rsid w:val="00DC3789"/>
    <w:rsid w:val="00DC5183"/>
    <w:rsid w:val="00DD3DB9"/>
    <w:rsid w:val="00DD51F8"/>
    <w:rsid w:val="00DE317A"/>
    <w:rsid w:val="00DE4D1C"/>
    <w:rsid w:val="00DF14E8"/>
    <w:rsid w:val="00E004C2"/>
    <w:rsid w:val="00E01720"/>
    <w:rsid w:val="00E04991"/>
    <w:rsid w:val="00E075E8"/>
    <w:rsid w:val="00E111D2"/>
    <w:rsid w:val="00E21BEF"/>
    <w:rsid w:val="00E330F4"/>
    <w:rsid w:val="00E458E9"/>
    <w:rsid w:val="00E576A2"/>
    <w:rsid w:val="00E6245D"/>
    <w:rsid w:val="00E64094"/>
    <w:rsid w:val="00E80359"/>
    <w:rsid w:val="00E86144"/>
    <w:rsid w:val="00E8677C"/>
    <w:rsid w:val="00E91108"/>
    <w:rsid w:val="00E91F49"/>
    <w:rsid w:val="00E939BD"/>
    <w:rsid w:val="00EA3D4E"/>
    <w:rsid w:val="00EA7E3D"/>
    <w:rsid w:val="00EB6838"/>
    <w:rsid w:val="00EB6F51"/>
    <w:rsid w:val="00EC3CB7"/>
    <w:rsid w:val="00EE000B"/>
    <w:rsid w:val="00EE6718"/>
    <w:rsid w:val="00EE6C5C"/>
    <w:rsid w:val="00EE7B3E"/>
    <w:rsid w:val="00EF1115"/>
    <w:rsid w:val="00EF38E1"/>
    <w:rsid w:val="00F15E2E"/>
    <w:rsid w:val="00F15EAF"/>
    <w:rsid w:val="00F23136"/>
    <w:rsid w:val="00F311A2"/>
    <w:rsid w:val="00F4328E"/>
    <w:rsid w:val="00F50176"/>
    <w:rsid w:val="00F548AE"/>
    <w:rsid w:val="00F617D7"/>
    <w:rsid w:val="00F65F95"/>
    <w:rsid w:val="00F8149A"/>
    <w:rsid w:val="00FA2176"/>
    <w:rsid w:val="00FA2AB9"/>
    <w:rsid w:val="00FA6E45"/>
    <w:rsid w:val="00FB37F1"/>
    <w:rsid w:val="00FB3859"/>
    <w:rsid w:val="00FB44F4"/>
    <w:rsid w:val="00FB595E"/>
    <w:rsid w:val="00FB601E"/>
    <w:rsid w:val="00FB722B"/>
    <w:rsid w:val="00FB7909"/>
    <w:rsid w:val="00FC35FF"/>
    <w:rsid w:val="00FC6BF5"/>
    <w:rsid w:val="00FD1F69"/>
    <w:rsid w:val="00FD2D8C"/>
    <w:rsid w:val="00FD48A2"/>
    <w:rsid w:val="00FD5DAF"/>
    <w:rsid w:val="00FE2865"/>
    <w:rsid w:val="00FF1067"/>
    <w:rsid w:val="00FF1AF9"/>
    <w:rsid w:val="00FF4470"/>
    <w:rsid w:val="00FF573E"/>
    <w:rsid w:val="00FF5AC2"/>
    <w:rsid w:val="0E3939C6"/>
    <w:rsid w:val="3FDFB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09D7"/>
  <w15:chartTrackingRefBased/>
  <w15:docId w15:val="{228FAD85-824B-465D-A930-3360D6F4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3106"/>
  </w:style>
  <w:style w:type="paragraph" w:styleId="Kop1">
    <w:name w:val="heading 1"/>
    <w:basedOn w:val="Standaard"/>
    <w:next w:val="Standaard"/>
    <w:link w:val="Kop1Char"/>
    <w:uiPriority w:val="9"/>
    <w:qFormat/>
    <w:rsid w:val="001031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31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31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031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31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31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31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31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31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6D67"/>
    <w:pPr>
      <w:ind w:left="720"/>
      <w:contextualSpacing/>
    </w:pPr>
  </w:style>
  <w:style w:type="table" w:styleId="Tabelraster">
    <w:name w:val="Table Grid"/>
    <w:basedOn w:val="Standaardtabel"/>
    <w:uiPriority w:val="39"/>
    <w:rsid w:val="0072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03106"/>
    <w:pPr>
      <w:spacing w:after="0" w:line="240" w:lineRule="auto"/>
    </w:pPr>
  </w:style>
  <w:style w:type="table" w:styleId="Rastertabel1licht">
    <w:name w:val="Grid Table 1 Light"/>
    <w:basedOn w:val="Standaardtabel"/>
    <w:uiPriority w:val="46"/>
    <w:rsid w:val="004438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793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32C3"/>
  </w:style>
  <w:style w:type="paragraph" w:styleId="Voettekst">
    <w:name w:val="footer"/>
    <w:basedOn w:val="Standaard"/>
    <w:link w:val="VoettekstChar"/>
    <w:uiPriority w:val="99"/>
    <w:unhideWhenUsed/>
    <w:rsid w:val="00793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32C3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1F4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465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654A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1031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031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031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031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31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31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31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31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31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031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1031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1031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31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3106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103106"/>
    <w:rPr>
      <w:b/>
      <w:bCs/>
    </w:rPr>
  </w:style>
  <w:style w:type="character" w:styleId="Nadruk">
    <w:name w:val="Emphasis"/>
    <w:basedOn w:val="Standaardalinea-lettertype"/>
    <w:uiPriority w:val="20"/>
    <w:qFormat/>
    <w:rsid w:val="00103106"/>
    <w:rPr>
      <w:i/>
      <w:iCs/>
      <w:color w:val="70AD47" w:themeColor="accent6"/>
    </w:rPr>
  </w:style>
  <w:style w:type="paragraph" w:styleId="Citaat">
    <w:name w:val="Quote"/>
    <w:basedOn w:val="Standaard"/>
    <w:next w:val="Standaard"/>
    <w:link w:val="CitaatChar"/>
    <w:uiPriority w:val="29"/>
    <w:qFormat/>
    <w:rsid w:val="001031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103106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31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31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103106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103106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103106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103106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103106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031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464B7CC1E92488BB6BC2388577A72" ma:contentTypeVersion="8" ma:contentTypeDescription="Een nieuw document maken." ma:contentTypeScope="" ma:versionID="7ce470276aedf3f1c6259d24694ccb45">
  <xsd:schema xmlns:xsd="http://www.w3.org/2001/XMLSchema" xmlns:xs="http://www.w3.org/2001/XMLSchema" xmlns:p="http://schemas.microsoft.com/office/2006/metadata/properties" xmlns:ns2="539a9cfc-3c3b-45c2-8454-dbe7b2be4115" targetNamespace="http://schemas.microsoft.com/office/2006/metadata/properties" ma:root="true" ma:fieldsID="5a919c4865c67cb02faaf68b3e65a981" ns2:_="">
    <xsd:import namespace="539a9cfc-3c3b-45c2-8454-dbe7b2be4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a9cfc-3c3b-45c2-8454-dbe7b2be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96E7C-CE09-4136-B46A-014DE8399FF9}">
  <ds:schemaRefs>
    <ds:schemaRef ds:uri="http://schemas.microsoft.com/office/2006/metadata/properties"/>
    <ds:schemaRef ds:uri="http://schemas.microsoft.com/office/infopath/2007/PartnerControls"/>
    <ds:schemaRef ds:uri="3ea889aa-af2f-4f8f-8178-d3dac9fc3331"/>
    <ds:schemaRef ds:uri="f42bf026-f797-4a90-9689-a9f9604de020"/>
  </ds:schemaRefs>
</ds:datastoreItem>
</file>

<file path=customXml/itemProps2.xml><?xml version="1.0" encoding="utf-8"?>
<ds:datastoreItem xmlns:ds="http://schemas.openxmlformats.org/officeDocument/2006/customXml" ds:itemID="{C4B32A56-50C8-4D5C-82F1-65AD10999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3FA4-8E86-4EAB-8B79-5F59794E5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05BD9-0C38-45DA-AAD2-468AC49D5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2945</Words>
  <Characters>16201</Characters>
  <Application>Microsoft Office Word</Application>
  <DocSecurity>4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Mentink</dc:creator>
  <cp:keywords/>
  <dc:description/>
  <cp:lastModifiedBy>Danielle Nouws</cp:lastModifiedBy>
  <cp:revision>2</cp:revision>
  <cp:lastPrinted>2020-05-19T17:47:00Z</cp:lastPrinted>
  <dcterms:created xsi:type="dcterms:W3CDTF">2024-10-15T11:29:00Z</dcterms:created>
  <dcterms:modified xsi:type="dcterms:W3CDTF">2024-10-15T11:29:00Z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0x010100FD1464B7CC1E92488BB6BC2388577A72</vt:lpwstr>
  </property>
  <property fmtid="{D5CDD505-2E9C-101B-9397-08002B2CF9AE}" pid="3" name="MediaServiceImageTags">
    <vt:lpwstr/>
  </property>
</Properties>
</file>